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110" w:rsidRPr="00ED0110" w:rsidRDefault="00ED0110" w:rsidP="00ED0110">
      <w:pPr>
        <w:spacing w:line="240" w:lineRule="auto"/>
        <w:ind w:firstLine="0"/>
        <w:jc w:val="center"/>
        <w:rPr>
          <w:sz w:val="28"/>
          <w:szCs w:val="28"/>
        </w:rPr>
      </w:pPr>
      <w:r w:rsidRPr="00ED0110">
        <w:rPr>
          <w:sz w:val="28"/>
          <w:szCs w:val="28"/>
        </w:rPr>
        <w:t>Лист согласования</w:t>
      </w:r>
    </w:p>
    <w:p w:rsidR="00ED0110" w:rsidRPr="00ED0110" w:rsidRDefault="00ED0110" w:rsidP="00ED0110">
      <w:pPr>
        <w:spacing w:line="240" w:lineRule="auto"/>
        <w:ind w:firstLine="0"/>
        <w:jc w:val="left"/>
        <w:rPr>
          <w:sz w:val="28"/>
          <w:szCs w:val="28"/>
          <w:u w:val="single"/>
        </w:rPr>
      </w:pPr>
    </w:p>
    <w:p w:rsidR="00ED0110" w:rsidRPr="00ED0110" w:rsidRDefault="00ED0110" w:rsidP="00ED0110">
      <w:pPr>
        <w:autoSpaceDE w:val="0"/>
        <w:autoSpaceDN w:val="0"/>
        <w:adjustRightInd w:val="0"/>
        <w:spacing w:line="240" w:lineRule="auto"/>
        <w:ind w:firstLine="0"/>
        <w:rPr>
          <w:sz w:val="28"/>
          <w:szCs w:val="28"/>
        </w:rPr>
      </w:pPr>
      <w:r w:rsidRPr="00ED0110">
        <w:rPr>
          <w:sz w:val="28"/>
          <w:szCs w:val="28"/>
          <w:u w:val="single"/>
        </w:rPr>
        <w:t xml:space="preserve">Проект решения </w:t>
      </w:r>
      <w:r w:rsidRPr="00ED0110">
        <w:rPr>
          <w:sz w:val="28"/>
          <w:szCs w:val="28"/>
        </w:rPr>
        <w:t xml:space="preserve">«Об утверждении Положения </w:t>
      </w:r>
      <w:r w:rsidRPr="00ED0110">
        <w:rPr>
          <w:bCs/>
          <w:kern w:val="32"/>
          <w:sz w:val="28"/>
          <w:szCs w:val="28"/>
          <w:lang w:eastAsia="ar-SA"/>
        </w:rPr>
        <w:t xml:space="preserve">о сходе </w:t>
      </w:r>
      <w:r w:rsidR="00374D27" w:rsidRPr="00ED0110">
        <w:rPr>
          <w:bCs/>
          <w:kern w:val="32"/>
          <w:sz w:val="28"/>
          <w:szCs w:val="28"/>
          <w:lang w:eastAsia="ar-SA"/>
        </w:rPr>
        <w:t>граждан, проживающих</w:t>
      </w:r>
      <w:r w:rsidRPr="00ED0110">
        <w:rPr>
          <w:bCs/>
          <w:kern w:val="32"/>
          <w:sz w:val="28"/>
          <w:szCs w:val="28"/>
          <w:lang w:eastAsia="ar-SA"/>
        </w:rPr>
        <w:t xml:space="preserve"> на территории Шенкурского муниципального округа Архангельской области»</w:t>
      </w:r>
    </w:p>
    <w:p w:rsidR="00ED0110" w:rsidRPr="00ED0110" w:rsidRDefault="00ED0110" w:rsidP="00ED0110">
      <w:pPr>
        <w:spacing w:line="240" w:lineRule="auto"/>
        <w:ind w:firstLine="0"/>
        <w:rPr>
          <w:sz w:val="28"/>
          <w:szCs w:val="28"/>
        </w:rPr>
      </w:pPr>
    </w:p>
    <w:p w:rsidR="00ED0110" w:rsidRPr="00ED0110" w:rsidRDefault="00ED0110" w:rsidP="00ED0110">
      <w:pPr>
        <w:spacing w:line="240" w:lineRule="auto"/>
        <w:ind w:firstLine="0"/>
        <w:rPr>
          <w:sz w:val="28"/>
          <w:szCs w:val="28"/>
          <w:u w:val="single"/>
        </w:rPr>
      </w:pPr>
      <w:r w:rsidRPr="00ED0110">
        <w:rPr>
          <w:sz w:val="28"/>
          <w:szCs w:val="28"/>
        </w:rPr>
        <w:t xml:space="preserve">Подготовил проект: начальник отдела организационной работы и муниципальной службы администрации Шенкурского муниципального округа О.М. Леонтьева  </w:t>
      </w:r>
    </w:p>
    <w:p w:rsidR="00ED0110" w:rsidRPr="00ED0110" w:rsidRDefault="00ED0110" w:rsidP="00ED0110">
      <w:pPr>
        <w:spacing w:line="240" w:lineRule="auto"/>
        <w:ind w:firstLine="0"/>
        <w:rPr>
          <w:sz w:val="28"/>
          <w:szCs w:val="28"/>
        </w:rPr>
      </w:pPr>
      <w:r w:rsidRPr="00ED0110">
        <w:rPr>
          <w:sz w:val="28"/>
          <w:szCs w:val="28"/>
          <w:u w:val="single"/>
        </w:rPr>
        <w:t xml:space="preserve"> </w:t>
      </w:r>
    </w:p>
    <w:p w:rsidR="00ED0110" w:rsidRPr="00ED0110" w:rsidRDefault="00ED0110" w:rsidP="00ED0110">
      <w:pPr>
        <w:spacing w:line="240" w:lineRule="auto"/>
        <w:ind w:firstLine="0"/>
        <w:jc w:val="left"/>
        <w:rPr>
          <w:sz w:val="28"/>
          <w:szCs w:val="28"/>
        </w:rPr>
      </w:pPr>
      <w:r w:rsidRPr="00ED0110">
        <w:rPr>
          <w:sz w:val="28"/>
          <w:szCs w:val="28"/>
        </w:rPr>
        <w:t>Проект согласован: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2"/>
        <w:gridCol w:w="1723"/>
        <w:gridCol w:w="3264"/>
        <w:gridCol w:w="1253"/>
        <w:gridCol w:w="1220"/>
      </w:tblGrid>
      <w:tr w:rsidR="00ED0110" w:rsidRPr="00ED0110" w:rsidTr="00E702F1">
        <w:trPr>
          <w:trHeight w:val="285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110" w:rsidRPr="00ED0110" w:rsidRDefault="00ED0110" w:rsidP="00ED0110">
            <w:pPr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ED0110">
              <w:rPr>
                <w:sz w:val="28"/>
                <w:szCs w:val="28"/>
              </w:rPr>
              <w:t>Должность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110" w:rsidRPr="00ED0110" w:rsidRDefault="00ED0110" w:rsidP="00ED0110">
            <w:pPr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ED0110">
              <w:rPr>
                <w:sz w:val="28"/>
                <w:szCs w:val="28"/>
              </w:rPr>
              <w:t>ФИО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110" w:rsidRPr="00ED0110" w:rsidRDefault="00ED0110" w:rsidP="00ED0110">
            <w:pPr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ED0110">
              <w:rPr>
                <w:sz w:val="28"/>
                <w:szCs w:val="28"/>
              </w:rPr>
              <w:t xml:space="preserve">              Замечания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110" w:rsidRPr="00ED0110" w:rsidRDefault="00ED0110" w:rsidP="00ED0110">
            <w:pPr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ED0110">
              <w:rPr>
                <w:sz w:val="28"/>
                <w:szCs w:val="28"/>
              </w:rPr>
              <w:t>Подпись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110" w:rsidRPr="00ED0110" w:rsidRDefault="00ED0110" w:rsidP="00ED0110">
            <w:pPr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ED0110">
              <w:rPr>
                <w:sz w:val="28"/>
                <w:szCs w:val="28"/>
              </w:rPr>
              <w:t>Дата</w:t>
            </w:r>
          </w:p>
        </w:tc>
      </w:tr>
      <w:tr w:rsidR="00ED0110" w:rsidRPr="00ED0110" w:rsidTr="00E702F1">
        <w:trPr>
          <w:trHeight w:val="705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110" w:rsidRPr="00ED0110" w:rsidRDefault="00ED0110" w:rsidP="00ED0110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ED0110">
              <w:rPr>
                <w:sz w:val="28"/>
                <w:szCs w:val="28"/>
              </w:rPr>
              <w:t>Правовой отдел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10" w:rsidRPr="00ED0110" w:rsidRDefault="00ED0110" w:rsidP="00ED0110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ED0110">
              <w:rPr>
                <w:sz w:val="28"/>
                <w:szCs w:val="28"/>
              </w:rPr>
              <w:t>Платионова С.Н.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10" w:rsidRPr="00ED0110" w:rsidRDefault="00ED0110" w:rsidP="00ED0110">
            <w:pPr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10" w:rsidRPr="00ED0110" w:rsidRDefault="00ED0110" w:rsidP="00ED0110">
            <w:pPr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10" w:rsidRPr="00ED0110" w:rsidRDefault="00ED0110" w:rsidP="00ED0110">
            <w:pPr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</w:p>
        </w:tc>
      </w:tr>
    </w:tbl>
    <w:p w:rsidR="00ED0110" w:rsidRPr="00ED0110" w:rsidRDefault="00ED0110" w:rsidP="00ED0110">
      <w:pPr>
        <w:spacing w:line="240" w:lineRule="auto"/>
        <w:ind w:firstLine="0"/>
        <w:jc w:val="left"/>
        <w:rPr>
          <w:sz w:val="28"/>
          <w:szCs w:val="28"/>
        </w:rPr>
      </w:pPr>
    </w:p>
    <w:p w:rsidR="00ED0110" w:rsidRPr="00ED0110" w:rsidRDefault="00ED0110" w:rsidP="00ED0110">
      <w:pPr>
        <w:spacing w:line="240" w:lineRule="auto"/>
        <w:ind w:firstLine="0"/>
        <w:jc w:val="left"/>
        <w:rPr>
          <w:sz w:val="28"/>
          <w:szCs w:val="28"/>
        </w:rPr>
      </w:pPr>
      <w:r w:rsidRPr="00ED0110">
        <w:rPr>
          <w:sz w:val="28"/>
          <w:szCs w:val="28"/>
        </w:rPr>
        <w:t>Дата «</w:t>
      </w:r>
      <w:r>
        <w:rPr>
          <w:sz w:val="28"/>
          <w:szCs w:val="28"/>
        </w:rPr>
        <w:t>25</w:t>
      </w:r>
      <w:r w:rsidRPr="00ED0110">
        <w:rPr>
          <w:sz w:val="28"/>
          <w:szCs w:val="28"/>
        </w:rPr>
        <w:t>» февраля 202</w:t>
      </w:r>
      <w:r>
        <w:rPr>
          <w:sz w:val="28"/>
          <w:szCs w:val="28"/>
        </w:rPr>
        <w:t>6</w:t>
      </w:r>
      <w:r w:rsidRPr="00ED0110">
        <w:rPr>
          <w:sz w:val="28"/>
          <w:szCs w:val="28"/>
        </w:rPr>
        <w:t xml:space="preserve"> г.</w:t>
      </w:r>
    </w:p>
    <w:p w:rsidR="00ED0110" w:rsidRPr="00ED0110" w:rsidRDefault="00ED0110" w:rsidP="00ED0110">
      <w:pPr>
        <w:spacing w:line="240" w:lineRule="auto"/>
        <w:ind w:firstLine="0"/>
        <w:jc w:val="left"/>
        <w:rPr>
          <w:sz w:val="28"/>
          <w:szCs w:val="28"/>
        </w:rPr>
      </w:pPr>
    </w:p>
    <w:p w:rsidR="00ED0110" w:rsidRPr="00ED0110" w:rsidRDefault="00ED0110" w:rsidP="00ED0110">
      <w:pPr>
        <w:spacing w:line="240" w:lineRule="auto"/>
        <w:ind w:firstLine="0"/>
        <w:jc w:val="left"/>
        <w:rPr>
          <w:sz w:val="28"/>
          <w:szCs w:val="28"/>
        </w:rPr>
      </w:pPr>
    </w:p>
    <w:p w:rsidR="00ED0110" w:rsidRDefault="00ED0110" w:rsidP="00ED0110">
      <w:pPr>
        <w:spacing w:line="240" w:lineRule="auto"/>
        <w:ind w:firstLine="0"/>
        <w:jc w:val="left"/>
        <w:rPr>
          <w:sz w:val="28"/>
          <w:szCs w:val="28"/>
        </w:rPr>
      </w:pPr>
    </w:p>
    <w:p w:rsidR="00ED0110" w:rsidRDefault="00ED0110" w:rsidP="00ED0110">
      <w:pPr>
        <w:spacing w:line="240" w:lineRule="auto"/>
        <w:ind w:firstLine="0"/>
        <w:jc w:val="left"/>
        <w:rPr>
          <w:sz w:val="28"/>
          <w:szCs w:val="28"/>
        </w:rPr>
      </w:pPr>
    </w:p>
    <w:p w:rsidR="00ED0110" w:rsidRDefault="00ED0110" w:rsidP="00ED0110">
      <w:pPr>
        <w:spacing w:line="240" w:lineRule="auto"/>
        <w:ind w:firstLine="0"/>
        <w:jc w:val="left"/>
        <w:rPr>
          <w:sz w:val="28"/>
          <w:szCs w:val="28"/>
        </w:rPr>
      </w:pPr>
    </w:p>
    <w:p w:rsidR="00ED0110" w:rsidRDefault="00ED0110" w:rsidP="00ED0110">
      <w:pPr>
        <w:spacing w:line="240" w:lineRule="auto"/>
        <w:ind w:firstLine="0"/>
        <w:jc w:val="left"/>
        <w:rPr>
          <w:sz w:val="28"/>
          <w:szCs w:val="28"/>
        </w:rPr>
      </w:pPr>
    </w:p>
    <w:p w:rsidR="00ED0110" w:rsidRDefault="00ED0110" w:rsidP="00ED0110">
      <w:pPr>
        <w:spacing w:line="240" w:lineRule="auto"/>
        <w:ind w:firstLine="0"/>
        <w:jc w:val="left"/>
        <w:rPr>
          <w:sz w:val="28"/>
          <w:szCs w:val="28"/>
        </w:rPr>
      </w:pPr>
    </w:p>
    <w:p w:rsidR="00ED0110" w:rsidRDefault="00ED0110" w:rsidP="00ED0110">
      <w:pPr>
        <w:spacing w:line="240" w:lineRule="auto"/>
        <w:ind w:firstLine="0"/>
        <w:jc w:val="left"/>
        <w:rPr>
          <w:sz w:val="28"/>
          <w:szCs w:val="28"/>
        </w:rPr>
      </w:pPr>
    </w:p>
    <w:p w:rsidR="00ED0110" w:rsidRDefault="00ED0110" w:rsidP="00ED0110">
      <w:pPr>
        <w:spacing w:line="240" w:lineRule="auto"/>
        <w:ind w:firstLine="0"/>
        <w:jc w:val="left"/>
        <w:rPr>
          <w:sz w:val="28"/>
          <w:szCs w:val="28"/>
        </w:rPr>
      </w:pPr>
    </w:p>
    <w:p w:rsidR="00ED0110" w:rsidRDefault="00ED0110" w:rsidP="00ED0110">
      <w:pPr>
        <w:spacing w:line="240" w:lineRule="auto"/>
        <w:ind w:firstLine="0"/>
        <w:jc w:val="left"/>
        <w:rPr>
          <w:sz w:val="28"/>
          <w:szCs w:val="28"/>
        </w:rPr>
      </w:pPr>
    </w:p>
    <w:p w:rsidR="00ED0110" w:rsidRDefault="00ED0110" w:rsidP="00ED0110">
      <w:pPr>
        <w:spacing w:line="240" w:lineRule="auto"/>
        <w:ind w:firstLine="0"/>
        <w:jc w:val="left"/>
        <w:rPr>
          <w:sz w:val="28"/>
          <w:szCs w:val="28"/>
        </w:rPr>
      </w:pPr>
    </w:p>
    <w:p w:rsidR="00ED0110" w:rsidRDefault="00ED0110" w:rsidP="00ED0110">
      <w:pPr>
        <w:spacing w:line="240" w:lineRule="auto"/>
        <w:ind w:firstLine="0"/>
        <w:jc w:val="left"/>
        <w:rPr>
          <w:sz w:val="28"/>
          <w:szCs w:val="28"/>
        </w:rPr>
      </w:pPr>
    </w:p>
    <w:p w:rsidR="00ED0110" w:rsidRDefault="00ED0110" w:rsidP="00ED0110">
      <w:pPr>
        <w:spacing w:line="240" w:lineRule="auto"/>
        <w:ind w:firstLine="0"/>
        <w:jc w:val="left"/>
        <w:rPr>
          <w:sz w:val="28"/>
          <w:szCs w:val="28"/>
        </w:rPr>
      </w:pPr>
    </w:p>
    <w:p w:rsidR="00ED0110" w:rsidRDefault="00ED0110" w:rsidP="00ED0110">
      <w:pPr>
        <w:spacing w:line="240" w:lineRule="auto"/>
        <w:ind w:firstLine="0"/>
        <w:jc w:val="left"/>
        <w:rPr>
          <w:sz w:val="28"/>
          <w:szCs w:val="28"/>
        </w:rPr>
      </w:pPr>
    </w:p>
    <w:p w:rsidR="00ED0110" w:rsidRDefault="00ED0110" w:rsidP="00ED0110">
      <w:pPr>
        <w:spacing w:line="240" w:lineRule="auto"/>
        <w:ind w:firstLine="0"/>
        <w:jc w:val="left"/>
        <w:rPr>
          <w:sz w:val="28"/>
          <w:szCs w:val="28"/>
        </w:rPr>
      </w:pPr>
    </w:p>
    <w:p w:rsidR="00ED0110" w:rsidRDefault="00ED0110" w:rsidP="00ED0110">
      <w:pPr>
        <w:spacing w:line="240" w:lineRule="auto"/>
        <w:ind w:firstLine="0"/>
        <w:jc w:val="left"/>
        <w:rPr>
          <w:sz w:val="28"/>
          <w:szCs w:val="28"/>
        </w:rPr>
      </w:pPr>
    </w:p>
    <w:p w:rsidR="00ED0110" w:rsidRDefault="00ED0110" w:rsidP="00ED0110">
      <w:pPr>
        <w:spacing w:line="240" w:lineRule="auto"/>
        <w:ind w:firstLine="0"/>
        <w:jc w:val="left"/>
        <w:rPr>
          <w:sz w:val="28"/>
          <w:szCs w:val="28"/>
        </w:rPr>
      </w:pPr>
    </w:p>
    <w:p w:rsidR="00ED0110" w:rsidRDefault="00ED0110" w:rsidP="00ED0110">
      <w:pPr>
        <w:spacing w:line="240" w:lineRule="auto"/>
        <w:ind w:firstLine="0"/>
        <w:jc w:val="left"/>
        <w:rPr>
          <w:sz w:val="28"/>
          <w:szCs w:val="28"/>
        </w:rPr>
      </w:pPr>
    </w:p>
    <w:p w:rsidR="00ED0110" w:rsidRDefault="00ED0110" w:rsidP="00ED0110">
      <w:pPr>
        <w:spacing w:line="240" w:lineRule="auto"/>
        <w:ind w:firstLine="0"/>
        <w:jc w:val="left"/>
        <w:rPr>
          <w:sz w:val="28"/>
          <w:szCs w:val="28"/>
        </w:rPr>
      </w:pPr>
    </w:p>
    <w:p w:rsidR="00ED0110" w:rsidRDefault="00ED0110" w:rsidP="00ED0110">
      <w:pPr>
        <w:spacing w:line="240" w:lineRule="auto"/>
        <w:ind w:firstLine="0"/>
        <w:jc w:val="left"/>
        <w:rPr>
          <w:sz w:val="28"/>
          <w:szCs w:val="28"/>
        </w:rPr>
      </w:pPr>
    </w:p>
    <w:p w:rsidR="00ED0110" w:rsidRDefault="00ED0110" w:rsidP="00ED0110">
      <w:pPr>
        <w:spacing w:line="240" w:lineRule="auto"/>
        <w:ind w:firstLine="0"/>
        <w:jc w:val="left"/>
        <w:rPr>
          <w:sz w:val="28"/>
          <w:szCs w:val="28"/>
        </w:rPr>
      </w:pPr>
    </w:p>
    <w:p w:rsidR="00ED0110" w:rsidRDefault="00ED0110" w:rsidP="00ED0110">
      <w:pPr>
        <w:spacing w:line="240" w:lineRule="auto"/>
        <w:ind w:firstLine="0"/>
        <w:jc w:val="left"/>
        <w:rPr>
          <w:sz w:val="28"/>
          <w:szCs w:val="28"/>
        </w:rPr>
      </w:pPr>
    </w:p>
    <w:p w:rsidR="00ED0110" w:rsidRDefault="00ED0110" w:rsidP="00ED0110">
      <w:pPr>
        <w:spacing w:line="240" w:lineRule="auto"/>
        <w:ind w:firstLine="0"/>
        <w:jc w:val="left"/>
        <w:rPr>
          <w:sz w:val="28"/>
          <w:szCs w:val="28"/>
        </w:rPr>
      </w:pPr>
    </w:p>
    <w:p w:rsidR="00ED0110" w:rsidRDefault="00ED0110" w:rsidP="00ED0110">
      <w:pPr>
        <w:spacing w:line="240" w:lineRule="auto"/>
        <w:ind w:firstLine="0"/>
        <w:jc w:val="left"/>
        <w:rPr>
          <w:sz w:val="28"/>
          <w:szCs w:val="28"/>
        </w:rPr>
      </w:pPr>
    </w:p>
    <w:p w:rsidR="00ED0110" w:rsidRDefault="00ED0110" w:rsidP="00ED0110">
      <w:pPr>
        <w:spacing w:line="240" w:lineRule="auto"/>
        <w:ind w:firstLine="0"/>
        <w:jc w:val="left"/>
        <w:rPr>
          <w:sz w:val="28"/>
          <w:szCs w:val="28"/>
        </w:rPr>
      </w:pPr>
    </w:p>
    <w:p w:rsidR="009252F8" w:rsidRDefault="009252F8" w:rsidP="00ED0110">
      <w:pPr>
        <w:spacing w:line="240" w:lineRule="auto"/>
        <w:ind w:firstLine="0"/>
        <w:jc w:val="left"/>
        <w:rPr>
          <w:sz w:val="28"/>
          <w:szCs w:val="28"/>
        </w:rPr>
        <w:sectPr w:rsidR="009252F8" w:rsidSect="007D438F">
          <w:headerReference w:type="default" r:id="rId8"/>
          <w:pgSz w:w="11906" w:h="16838"/>
          <w:pgMar w:top="851" w:right="851" w:bottom="851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43"/>
        <w:gridCol w:w="4927"/>
      </w:tblGrid>
      <w:tr w:rsidR="00ED0110" w:rsidRPr="00ED0110" w:rsidTr="00ED0110">
        <w:trPr>
          <w:trHeight w:val="350"/>
        </w:trPr>
        <w:tc>
          <w:tcPr>
            <w:tcW w:w="4643" w:type="dxa"/>
          </w:tcPr>
          <w:p w:rsidR="00ED0110" w:rsidRPr="00ED0110" w:rsidRDefault="00ED0110" w:rsidP="00ED0110">
            <w:pPr>
              <w:tabs>
                <w:tab w:val="left" w:pos="1350"/>
                <w:tab w:val="center" w:pos="2284"/>
              </w:tabs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ED0110">
              <w:rPr>
                <w:b/>
                <w:sz w:val="24"/>
              </w:rPr>
              <w:lastRenderedPageBreak/>
              <w:t>Администрация</w:t>
            </w:r>
          </w:p>
          <w:p w:rsidR="00ED0110" w:rsidRPr="00ED0110" w:rsidRDefault="00ED0110" w:rsidP="00ED0110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ED0110">
              <w:rPr>
                <w:b/>
                <w:sz w:val="24"/>
              </w:rPr>
              <w:t>Шенкурского муниципального округа</w:t>
            </w:r>
          </w:p>
          <w:p w:rsidR="00ED0110" w:rsidRPr="00ED0110" w:rsidRDefault="00ED0110" w:rsidP="00ED0110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ED0110">
              <w:rPr>
                <w:b/>
                <w:sz w:val="24"/>
              </w:rPr>
              <w:t>Архангельской области</w:t>
            </w:r>
          </w:p>
          <w:p w:rsidR="00ED0110" w:rsidRPr="00ED0110" w:rsidRDefault="00ED0110" w:rsidP="00ED0110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</w:p>
          <w:p w:rsidR="00ED0110" w:rsidRPr="00ED0110" w:rsidRDefault="00ED0110" w:rsidP="00ED0110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ED0110">
              <w:rPr>
                <w:sz w:val="24"/>
              </w:rPr>
              <w:t xml:space="preserve">ул. пр. В.А. Кудрявцева, </w:t>
            </w:r>
            <w:smartTag w:uri="urn:schemas-microsoft-com:office:smarttags" w:element="metricconverter">
              <w:smartTagPr>
                <w:attr w:name="ProductID" w:val="26, г"/>
              </w:smartTagPr>
              <w:r w:rsidRPr="00ED0110">
                <w:rPr>
                  <w:sz w:val="24"/>
                </w:rPr>
                <w:t>26, г</w:t>
              </w:r>
            </w:smartTag>
            <w:r w:rsidRPr="00ED0110">
              <w:rPr>
                <w:sz w:val="24"/>
              </w:rPr>
              <w:t>.</w:t>
            </w:r>
            <w:r w:rsidR="00374D27">
              <w:rPr>
                <w:sz w:val="24"/>
              </w:rPr>
              <w:t xml:space="preserve"> </w:t>
            </w:r>
            <w:r w:rsidRPr="00ED0110">
              <w:rPr>
                <w:sz w:val="24"/>
              </w:rPr>
              <w:t xml:space="preserve">Шенкурск, </w:t>
            </w:r>
          </w:p>
          <w:p w:rsidR="00ED0110" w:rsidRPr="00ED0110" w:rsidRDefault="00ED0110" w:rsidP="00ED0110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ED0110">
              <w:rPr>
                <w:sz w:val="24"/>
              </w:rPr>
              <w:t>Архангельская область,</w:t>
            </w:r>
          </w:p>
          <w:p w:rsidR="00ED0110" w:rsidRPr="00ED0110" w:rsidRDefault="00ED0110" w:rsidP="00ED0110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ED0110">
              <w:rPr>
                <w:sz w:val="24"/>
              </w:rPr>
              <w:t xml:space="preserve">165160 </w:t>
            </w:r>
          </w:p>
          <w:p w:rsidR="00ED0110" w:rsidRPr="00ED0110" w:rsidRDefault="00ED0110" w:rsidP="00ED0110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ED0110">
              <w:rPr>
                <w:sz w:val="24"/>
              </w:rPr>
              <w:t>тел./факс (818-51) 4-14-15</w:t>
            </w:r>
          </w:p>
          <w:p w:rsidR="00ED0110" w:rsidRPr="00ED0110" w:rsidRDefault="00ED0110" w:rsidP="00ED0110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ED0110">
              <w:rPr>
                <w:sz w:val="24"/>
                <w:lang w:val="en-US"/>
              </w:rPr>
              <w:t>e</w:t>
            </w:r>
            <w:r w:rsidRPr="00ED0110">
              <w:rPr>
                <w:sz w:val="24"/>
              </w:rPr>
              <w:t>-</w:t>
            </w:r>
            <w:r w:rsidRPr="00ED0110">
              <w:rPr>
                <w:sz w:val="24"/>
                <w:lang w:val="en-US"/>
              </w:rPr>
              <w:t>mail</w:t>
            </w:r>
            <w:r w:rsidRPr="00ED0110">
              <w:rPr>
                <w:sz w:val="24"/>
              </w:rPr>
              <w:t xml:space="preserve">: </w:t>
            </w:r>
            <w:r w:rsidRPr="00ED0110">
              <w:rPr>
                <w:sz w:val="24"/>
                <w:u w:val="single"/>
                <w:lang w:val="en-US"/>
              </w:rPr>
              <w:t>adm</w:t>
            </w:r>
            <w:r w:rsidRPr="00ED0110">
              <w:rPr>
                <w:sz w:val="24"/>
                <w:u w:val="single"/>
              </w:rPr>
              <w:t>@</w:t>
            </w:r>
            <w:r w:rsidRPr="00ED0110">
              <w:rPr>
                <w:sz w:val="24"/>
                <w:u w:val="single"/>
                <w:lang w:val="en-US"/>
              </w:rPr>
              <w:t>shenradm</w:t>
            </w:r>
            <w:r w:rsidRPr="00ED0110">
              <w:rPr>
                <w:sz w:val="24"/>
                <w:u w:val="single"/>
              </w:rPr>
              <w:t>.</w:t>
            </w:r>
            <w:r w:rsidRPr="00ED0110">
              <w:rPr>
                <w:sz w:val="24"/>
                <w:u w:val="single"/>
                <w:lang w:val="en-US"/>
              </w:rPr>
              <w:t>ru</w:t>
            </w:r>
          </w:p>
          <w:p w:rsidR="00ED0110" w:rsidRPr="00ED0110" w:rsidRDefault="00ED0110" w:rsidP="00ED0110">
            <w:pPr>
              <w:spacing w:line="240" w:lineRule="auto"/>
              <w:ind w:firstLine="0"/>
              <w:jc w:val="center"/>
              <w:rPr>
                <w:sz w:val="24"/>
              </w:rPr>
            </w:pPr>
          </w:p>
          <w:p w:rsidR="00ED0110" w:rsidRPr="00ED0110" w:rsidRDefault="00ED0110" w:rsidP="00ED0110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ED0110">
              <w:rPr>
                <w:sz w:val="24"/>
              </w:rPr>
              <w:t>от       .02.202</w:t>
            </w:r>
            <w:r>
              <w:rPr>
                <w:sz w:val="24"/>
              </w:rPr>
              <w:t>6</w:t>
            </w:r>
            <w:r w:rsidRPr="00ED0110">
              <w:rPr>
                <w:sz w:val="24"/>
              </w:rPr>
              <w:t xml:space="preserve"> № 01-07/</w:t>
            </w:r>
          </w:p>
          <w:p w:rsidR="00ED0110" w:rsidRPr="005D5B80" w:rsidRDefault="00ED0110" w:rsidP="00ED0110"/>
        </w:tc>
        <w:tc>
          <w:tcPr>
            <w:tcW w:w="4927" w:type="dxa"/>
          </w:tcPr>
          <w:p w:rsidR="00ED0110" w:rsidRPr="00ED0110" w:rsidRDefault="00ED0110" w:rsidP="00ED0110">
            <w:pPr>
              <w:keepNext/>
              <w:spacing w:line="240" w:lineRule="auto"/>
              <w:ind w:firstLine="0"/>
              <w:jc w:val="center"/>
              <w:outlineLvl w:val="1"/>
              <w:rPr>
                <w:b/>
                <w:bCs/>
                <w:szCs w:val="26"/>
              </w:rPr>
            </w:pPr>
            <w:r w:rsidRPr="00ED0110">
              <w:rPr>
                <w:b/>
                <w:bCs/>
                <w:szCs w:val="26"/>
              </w:rPr>
              <w:t xml:space="preserve">Председателю </w:t>
            </w:r>
            <w:r w:rsidR="00374D27" w:rsidRPr="00ED0110">
              <w:rPr>
                <w:b/>
                <w:bCs/>
                <w:szCs w:val="26"/>
              </w:rPr>
              <w:t>Собрания депутатов</w:t>
            </w:r>
          </w:p>
          <w:p w:rsidR="00ED0110" w:rsidRPr="00ED0110" w:rsidRDefault="00ED0110" w:rsidP="00ED0110">
            <w:pPr>
              <w:keepNext/>
              <w:spacing w:line="240" w:lineRule="auto"/>
              <w:ind w:firstLine="0"/>
              <w:jc w:val="center"/>
              <w:outlineLvl w:val="1"/>
              <w:rPr>
                <w:bCs/>
                <w:sz w:val="24"/>
              </w:rPr>
            </w:pPr>
            <w:r w:rsidRPr="00ED0110">
              <w:rPr>
                <w:b/>
                <w:bCs/>
                <w:szCs w:val="26"/>
              </w:rPr>
              <w:t>Шенкурского муниципального округа</w:t>
            </w:r>
          </w:p>
          <w:p w:rsidR="00ED0110" w:rsidRPr="00ED0110" w:rsidRDefault="00ED0110" w:rsidP="00ED0110">
            <w:pPr>
              <w:spacing w:line="240" w:lineRule="auto"/>
              <w:ind w:firstLine="0"/>
              <w:jc w:val="center"/>
              <w:rPr>
                <w:b/>
                <w:i/>
                <w:iCs/>
                <w:szCs w:val="26"/>
              </w:rPr>
            </w:pPr>
            <w:r w:rsidRPr="00ED0110">
              <w:rPr>
                <w:b/>
                <w:i/>
                <w:iCs/>
                <w:szCs w:val="26"/>
              </w:rPr>
              <w:t>Заседателевой Анне Сергеевне</w:t>
            </w:r>
          </w:p>
          <w:p w:rsidR="00ED0110" w:rsidRPr="00ED0110" w:rsidRDefault="00ED0110" w:rsidP="00ED0110">
            <w:pPr>
              <w:spacing w:line="240" w:lineRule="auto"/>
              <w:ind w:firstLine="0"/>
              <w:jc w:val="center"/>
              <w:rPr>
                <w:iCs/>
                <w:szCs w:val="26"/>
              </w:rPr>
            </w:pPr>
          </w:p>
          <w:p w:rsidR="00ED0110" w:rsidRPr="00ED0110" w:rsidRDefault="00ED0110" w:rsidP="00ED0110">
            <w:pPr>
              <w:spacing w:line="240" w:lineRule="auto"/>
              <w:ind w:firstLine="0"/>
              <w:jc w:val="center"/>
              <w:rPr>
                <w:iCs/>
                <w:szCs w:val="26"/>
              </w:rPr>
            </w:pPr>
            <w:r w:rsidRPr="00ED0110">
              <w:rPr>
                <w:iCs/>
                <w:szCs w:val="26"/>
              </w:rPr>
              <w:t xml:space="preserve">ул. Кудрявцева, д.  </w:t>
            </w:r>
            <w:r w:rsidR="00374D27" w:rsidRPr="00ED0110">
              <w:rPr>
                <w:iCs/>
                <w:szCs w:val="26"/>
              </w:rPr>
              <w:t>26, г.</w:t>
            </w:r>
            <w:r w:rsidRPr="00ED0110">
              <w:rPr>
                <w:iCs/>
                <w:szCs w:val="26"/>
              </w:rPr>
              <w:t xml:space="preserve"> Шенкурск,</w:t>
            </w:r>
          </w:p>
          <w:p w:rsidR="00ED0110" w:rsidRPr="005D5B80" w:rsidRDefault="00ED0110" w:rsidP="00ED0110">
            <w:pPr>
              <w:jc w:val="center"/>
            </w:pPr>
            <w:r w:rsidRPr="00ED0110">
              <w:rPr>
                <w:iCs/>
                <w:szCs w:val="26"/>
              </w:rPr>
              <w:t>Архангельская область, 165160</w:t>
            </w:r>
          </w:p>
        </w:tc>
      </w:tr>
    </w:tbl>
    <w:p w:rsidR="00ED0110" w:rsidRPr="00ED0110" w:rsidRDefault="00ED0110" w:rsidP="00ED0110">
      <w:pPr>
        <w:spacing w:line="240" w:lineRule="auto"/>
        <w:ind w:firstLine="0"/>
        <w:jc w:val="left"/>
        <w:rPr>
          <w:sz w:val="28"/>
          <w:szCs w:val="28"/>
        </w:rPr>
      </w:pPr>
    </w:p>
    <w:p w:rsidR="00ED0110" w:rsidRPr="00ED0110" w:rsidRDefault="00ED0110" w:rsidP="00ED0110">
      <w:pPr>
        <w:spacing w:line="240" w:lineRule="auto"/>
        <w:ind w:firstLine="0"/>
        <w:jc w:val="left"/>
        <w:rPr>
          <w:sz w:val="28"/>
          <w:szCs w:val="28"/>
        </w:rPr>
      </w:pPr>
    </w:p>
    <w:p w:rsidR="0051516A" w:rsidRDefault="00ED0110" w:rsidP="00ED0110">
      <w:pPr>
        <w:autoSpaceDE w:val="0"/>
        <w:autoSpaceDN w:val="0"/>
        <w:adjustRightInd w:val="0"/>
        <w:spacing w:line="240" w:lineRule="auto"/>
        <w:rPr>
          <w:bCs/>
          <w:kern w:val="32"/>
          <w:sz w:val="28"/>
          <w:szCs w:val="28"/>
        </w:rPr>
      </w:pPr>
      <w:r w:rsidRPr="00ED0110">
        <w:rPr>
          <w:sz w:val="28"/>
          <w:szCs w:val="28"/>
        </w:rPr>
        <w:t xml:space="preserve">Глава Шенкурского муниципального округа Архангельской области в соответствии с Уставом Шенкурского муниципального округа Архангельской области направляет на рассмотрение в Собрание депутатов проект решения «Об утверждении Положения </w:t>
      </w:r>
      <w:r w:rsidRPr="00ED0110">
        <w:rPr>
          <w:bCs/>
          <w:kern w:val="32"/>
          <w:sz w:val="28"/>
          <w:szCs w:val="28"/>
        </w:rPr>
        <w:t xml:space="preserve">о сходе </w:t>
      </w:r>
      <w:r>
        <w:rPr>
          <w:bCs/>
          <w:kern w:val="32"/>
          <w:sz w:val="28"/>
          <w:szCs w:val="28"/>
        </w:rPr>
        <w:t xml:space="preserve">                                   </w:t>
      </w:r>
      <w:r w:rsidR="0051516A" w:rsidRPr="00ED0110">
        <w:rPr>
          <w:bCs/>
          <w:kern w:val="32"/>
          <w:sz w:val="28"/>
          <w:szCs w:val="28"/>
        </w:rPr>
        <w:t>граждан, проживающих</w:t>
      </w:r>
      <w:r w:rsidRPr="00ED0110">
        <w:rPr>
          <w:bCs/>
          <w:kern w:val="32"/>
          <w:sz w:val="28"/>
          <w:szCs w:val="28"/>
        </w:rPr>
        <w:t xml:space="preserve"> на территории Шенкурского муниципального </w:t>
      </w:r>
      <w:r>
        <w:rPr>
          <w:bCs/>
          <w:kern w:val="32"/>
          <w:sz w:val="28"/>
          <w:szCs w:val="28"/>
        </w:rPr>
        <w:t>о</w:t>
      </w:r>
      <w:r w:rsidRPr="00ED0110">
        <w:rPr>
          <w:bCs/>
          <w:kern w:val="32"/>
          <w:sz w:val="28"/>
          <w:szCs w:val="28"/>
        </w:rPr>
        <w:t>круга</w:t>
      </w:r>
      <w:r>
        <w:rPr>
          <w:bCs/>
          <w:kern w:val="32"/>
          <w:sz w:val="28"/>
          <w:szCs w:val="28"/>
        </w:rPr>
        <w:t xml:space="preserve"> </w:t>
      </w:r>
      <w:r w:rsidRPr="00ED0110">
        <w:rPr>
          <w:bCs/>
          <w:kern w:val="32"/>
          <w:sz w:val="28"/>
          <w:szCs w:val="28"/>
        </w:rPr>
        <w:t>Архангельской</w:t>
      </w:r>
      <w:r>
        <w:rPr>
          <w:bCs/>
          <w:kern w:val="32"/>
          <w:sz w:val="28"/>
          <w:szCs w:val="28"/>
        </w:rPr>
        <w:t xml:space="preserve"> области</w:t>
      </w:r>
      <w:r w:rsidRPr="00ED0110">
        <w:rPr>
          <w:bCs/>
          <w:kern w:val="32"/>
          <w:sz w:val="28"/>
          <w:szCs w:val="28"/>
        </w:rPr>
        <w:t>»</w:t>
      </w:r>
      <w:r w:rsidR="0051516A">
        <w:rPr>
          <w:bCs/>
          <w:kern w:val="32"/>
          <w:sz w:val="28"/>
          <w:szCs w:val="28"/>
        </w:rPr>
        <w:t>.</w:t>
      </w:r>
    </w:p>
    <w:p w:rsidR="00ED0110" w:rsidRPr="00ED0110" w:rsidRDefault="00ED0110" w:rsidP="00ED011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ED0110">
        <w:rPr>
          <w:sz w:val="28"/>
          <w:szCs w:val="28"/>
        </w:rPr>
        <w:br/>
      </w:r>
      <w:r w:rsidRPr="00ED0110">
        <w:rPr>
          <w:sz w:val="28"/>
          <w:szCs w:val="28"/>
        </w:rPr>
        <w:tab/>
      </w:r>
      <w:r w:rsidR="0051516A" w:rsidRPr="00ED0110">
        <w:rPr>
          <w:sz w:val="28"/>
          <w:szCs w:val="28"/>
          <w:u w:val="single"/>
        </w:rPr>
        <w:t xml:space="preserve">Докладчик: </w:t>
      </w:r>
      <w:r w:rsidR="0051516A" w:rsidRPr="00ED0110">
        <w:rPr>
          <w:sz w:val="28"/>
          <w:szCs w:val="28"/>
        </w:rPr>
        <w:t>начальник</w:t>
      </w:r>
      <w:r w:rsidRPr="00ED0110">
        <w:rPr>
          <w:sz w:val="28"/>
          <w:szCs w:val="28"/>
        </w:rPr>
        <w:t xml:space="preserve"> отдела организационной работы и муниципальной службы отдела администрации Шенкурского муниципального района – О.М. Леонтьева. </w:t>
      </w:r>
    </w:p>
    <w:p w:rsidR="00ED0110" w:rsidRPr="00ED0110" w:rsidRDefault="00ED0110" w:rsidP="00ED0110">
      <w:pPr>
        <w:spacing w:line="240" w:lineRule="auto"/>
        <w:ind w:firstLine="540"/>
        <w:rPr>
          <w:sz w:val="28"/>
          <w:szCs w:val="28"/>
        </w:rPr>
      </w:pPr>
    </w:p>
    <w:p w:rsidR="00ED0110" w:rsidRPr="00ED0110" w:rsidRDefault="00ED0110" w:rsidP="00ED0110">
      <w:pPr>
        <w:spacing w:line="360" w:lineRule="auto"/>
        <w:ind w:firstLine="540"/>
        <w:rPr>
          <w:sz w:val="28"/>
          <w:szCs w:val="28"/>
          <w:u w:val="single"/>
        </w:rPr>
      </w:pPr>
      <w:r w:rsidRPr="00ED0110">
        <w:rPr>
          <w:sz w:val="28"/>
          <w:szCs w:val="28"/>
          <w:u w:val="single"/>
        </w:rPr>
        <w:t>ПРИЛОЖЕНИЕ:</w:t>
      </w:r>
    </w:p>
    <w:p w:rsidR="00ED0110" w:rsidRPr="00ED0110" w:rsidRDefault="00ED0110" w:rsidP="00ED011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ED0110">
        <w:rPr>
          <w:sz w:val="28"/>
          <w:szCs w:val="28"/>
        </w:rPr>
        <w:t xml:space="preserve">1. Проект решения «Об утверждении Положения </w:t>
      </w:r>
      <w:r w:rsidRPr="00ED0110">
        <w:rPr>
          <w:bCs/>
          <w:kern w:val="32"/>
          <w:sz w:val="28"/>
          <w:szCs w:val="28"/>
        </w:rPr>
        <w:t xml:space="preserve">о сходе граждан, проживающих на территории Шенкурского муниципального округа Архангельской области» </w:t>
      </w:r>
      <w:r w:rsidRPr="00ED0110">
        <w:rPr>
          <w:sz w:val="28"/>
          <w:szCs w:val="28"/>
        </w:rPr>
        <w:t xml:space="preserve">на </w:t>
      </w:r>
      <w:r w:rsidR="0051516A" w:rsidRPr="0051516A">
        <w:rPr>
          <w:sz w:val="28"/>
          <w:szCs w:val="28"/>
        </w:rPr>
        <w:t>1</w:t>
      </w:r>
      <w:r w:rsidR="00374D27">
        <w:rPr>
          <w:sz w:val="28"/>
          <w:szCs w:val="28"/>
        </w:rPr>
        <w:t>0</w:t>
      </w:r>
      <w:r w:rsidRPr="00ED0110">
        <w:rPr>
          <w:sz w:val="28"/>
          <w:szCs w:val="28"/>
        </w:rPr>
        <w:t xml:space="preserve"> л. в 1 экз.</w:t>
      </w:r>
    </w:p>
    <w:p w:rsidR="00ED0110" w:rsidRPr="00ED0110" w:rsidRDefault="00ED0110" w:rsidP="00ED0110">
      <w:pPr>
        <w:spacing w:line="240" w:lineRule="auto"/>
        <w:ind w:firstLine="540"/>
        <w:rPr>
          <w:sz w:val="28"/>
          <w:szCs w:val="28"/>
        </w:rPr>
      </w:pPr>
      <w:r w:rsidRPr="00ED0110">
        <w:rPr>
          <w:sz w:val="28"/>
          <w:szCs w:val="28"/>
        </w:rPr>
        <w:t xml:space="preserve">2. Пояснительная записка к проекту решения «Об утверждении Положения </w:t>
      </w:r>
      <w:r w:rsidRPr="00ED0110">
        <w:rPr>
          <w:bCs/>
          <w:kern w:val="32"/>
          <w:sz w:val="28"/>
          <w:szCs w:val="28"/>
        </w:rPr>
        <w:t>о сходе граждан, проживающих на территории Шенкурского муниципального округа Архангельской области</w:t>
      </w:r>
      <w:r w:rsidRPr="00ED0110">
        <w:rPr>
          <w:sz w:val="28"/>
          <w:szCs w:val="28"/>
        </w:rPr>
        <w:t xml:space="preserve">» на </w:t>
      </w:r>
      <w:r w:rsidR="00374D27">
        <w:rPr>
          <w:sz w:val="28"/>
          <w:szCs w:val="28"/>
        </w:rPr>
        <w:t>2</w:t>
      </w:r>
      <w:r w:rsidRPr="00ED0110">
        <w:rPr>
          <w:sz w:val="28"/>
          <w:szCs w:val="28"/>
        </w:rPr>
        <w:t xml:space="preserve"> л. в 1 экз.</w:t>
      </w:r>
    </w:p>
    <w:p w:rsidR="00ED0110" w:rsidRPr="00ED0110" w:rsidRDefault="00ED0110" w:rsidP="00ED0110">
      <w:pPr>
        <w:spacing w:line="240" w:lineRule="auto"/>
        <w:ind w:firstLine="540"/>
        <w:rPr>
          <w:sz w:val="28"/>
          <w:szCs w:val="28"/>
        </w:rPr>
      </w:pPr>
      <w:r w:rsidRPr="00ED0110">
        <w:rPr>
          <w:sz w:val="28"/>
          <w:szCs w:val="28"/>
        </w:rPr>
        <w:t xml:space="preserve">3. Финансово-экономическое обоснование к проекту решения «Об утверждении Положения </w:t>
      </w:r>
      <w:r w:rsidRPr="00ED0110">
        <w:rPr>
          <w:bCs/>
          <w:kern w:val="32"/>
          <w:sz w:val="28"/>
          <w:szCs w:val="28"/>
        </w:rPr>
        <w:t>о сходе граждан, проживающих на территории Шенкурского муниципального округа Архангельской области</w:t>
      </w:r>
      <w:r w:rsidRPr="00ED0110">
        <w:rPr>
          <w:sz w:val="28"/>
          <w:szCs w:val="28"/>
        </w:rPr>
        <w:t xml:space="preserve">» на 1 л. </w:t>
      </w:r>
      <w:r w:rsidR="00374D27">
        <w:rPr>
          <w:sz w:val="28"/>
          <w:szCs w:val="28"/>
        </w:rPr>
        <w:t xml:space="preserve">                  </w:t>
      </w:r>
      <w:r w:rsidRPr="00ED0110">
        <w:rPr>
          <w:sz w:val="28"/>
          <w:szCs w:val="28"/>
        </w:rPr>
        <w:t>в 1 экз.</w:t>
      </w:r>
    </w:p>
    <w:p w:rsidR="00ED0110" w:rsidRPr="00ED0110" w:rsidRDefault="00ED0110" w:rsidP="00ED0110">
      <w:pPr>
        <w:spacing w:line="240" w:lineRule="auto"/>
        <w:ind w:firstLine="0"/>
        <w:rPr>
          <w:sz w:val="28"/>
          <w:szCs w:val="28"/>
        </w:rPr>
      </w:pPr>
    </w:p>
    <w:p w:rsidR="00ED0110" w:rsidRPr="00ED0110" w:rsidRDefault="00ED0110" w:rsidP="00ED0110">
      <w:pPr>
        <w:spacing w:line="240" w:lineRule="auto"/>
        <w:ind w:firstLine="0"/>
        <w:rPr>
          <w:sz w:val="28"/>
          <w:szCs w:val="28"/>
        </w:rPr>
      </w:pPr>
    </w:p>
    <w:p w:rsidR="00ED0110" w:rsidRPr="00ED0110" w:rsidRDefault="00ED0110" w:rsidP="00ED0110">
      <w:pPr>
        <w:spacing w:line="240" w:lineRule="auto"/>
        <w:ind w:firstLine="0"/>
        <w:rPr>
          <w:sz w:val="28"/>
          <w:szCs w:val="28"/>
        </w:rPr>
      </w:pPr>
      <w:r w:rsidRPr="00ED0110">
        <w:rPr>
          <w:sz w:val="28"/>
          <w:szCs w:val="28"/>
        </w:rPr>
        <w:t>Глава Шенкурского муниципального округа                            О.И. Красникова</w:t>
      </w:r>
    </w:p>
    <w:p w:rsidR="00ED0110" w:rsidRPr="00ED0110" w:rsidRDefault="00ED0110" w:rsidP="00ED0110">
      <w:pPr>
        <w:spacing w:line="240" w:lineRule="auto"/>
        <w:ind w:firstLine="0"/>
        <w:jc w:val="left"/>
        <w:rPr>
          <w:sz w:val="28"/>
          <w:szCs w:val="28"/>
        </w:rPr>
      </w:pPr>
    </w:p>
    <w:p w:rsidR="00ED0110" w:rsidRDefault="00ED0110" w:rsidP="00ED0110">
      <w:pPr>
        <w:spacing w:line="240" w:lineRule="auto"/>
        <w:ind w:firstLine="0"/>
        <w:jc w:val="left"/>
        <w:rPr>
          <w:sz w:val="28"/>
          <w:szCs w:val="28"/>
        </w:rPr>
      </w:pPr>
    </w:p>
    <w:p w:rsidR="00ED0110" w:rsidRDefault="00ED0110" w:rsidP="00ED0110">
      <w:pPr>
        <w:spacing w:line="240" w:lineRule="auto"/>
        <w:ind w:firstLine="0"/>
        <w:jc w:val="left"/>
        <w:rPr>
          <w:sz w:val="28"/>
          <w:szCs w:val="28"/>
        </w:rPr>
      </w:pPr>
    </w:p>
    <w:p w:rsidR="00ED0110" w:rsidRDefault="00ED0110" w:rsidP="00ED0110">
      <w:pPr>
        <w:spacing w:line="240" w:lineRule="auto"/>
        <w:ind w:firstLine="0"/>
        <w:jc w:val="left"/>
        <w:rPr>
          <w:sz w:val="28"/>
          <w:szCs w:val="28"/>
        </w:rPr>
      </w:pPr>
    </w:p>
    <w:p w:rsidR="00ED0110" w:rsidRDefault="00ED0110" w:rsidP="00ED0110">
      <w:pPr>
        <w:spacing w:line="240" w:lineRule="auto"/>
        <w:ind w:firstLine="0"/>
        <w:jc w:val="left"/>
        <w:rPr>
          <w:sz w:val="28"/>
          <w:szCs w:val="28"/>
        </w:rPr>
      </w:pPr>
    </w:p>
    <w:p w:rsidR="009252F8" w:rsidRDefault="009252F8" w:rsidP="00ED0110">
      <w:pPr>
        <w:spacing w:line="240" w:lineRule="auto"/>
        <w:ind w:firstLine="0"/>
        <w:jc w:val="left"/>
        <w:rPr>
          <w:sz w:val="28"/>
          <w:szCs w:val="28"/>
        </w:rPr>
        <w:sectPr w:rsidR="009252F8" w:rsidSect="007D438F">
          <w:pgSz w:w="11906" w:h="16838"/>
          <w:pgMar w:top="851" w:right="851" w:bottom="851" w:left="1701" w:header="709" w:footer="709" w:gutter="0"/>
          <w:pgNumType w:start="1"/>
          <w:cols w:space="708"/>
          <w:titlePg/>
          <w:docGrid w:linePitch="360"/>
        </w:sectPr>
      </w:pPr>
    </w:p>
    <w:p w:rsidR="00ED0110" w:rsidRDefault="00ED0110" w:rsidP="00ED0110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ПРОЕКТ</w:t>
      </w:r>
    </w:p>
    <w:p w:rsidR="00ED0110" w:rsidRPr="00ED0110" w:rsidRDefault="00ED0110" w:rsidP="00ED0110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bCs/>
          <w:sz w:val="28"/>
          <w:szCs w:val="28"/>
        </w:rPr>
      </w:pPr>
      <w:r w:rsidRPr="00ED0110">
        <w:rPr>
          <w:b/>
          <w:bCs/>
          <w:sz w:val="28"/>
          <w:szCs w:val="28"/>
        </w:rPr>
        <w:t>Архангельская область</w:t>
      </w:r>
    </w:p>
    <w:p w:rsidR="00ED0110" w:rsidRPr="00ED0110" w:rsidRDefault="00ED0110" w:rsidP="00ED0110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sz w:val="28"/>
          <w:szCs w:val="28"/>
        </w:rPr>
      </w:pPr>
      <w:r w:rsidRPr="00ED0110">
        <w:rPr>
          <w:b/>
          <w:sz w:val="28"/>
          <w:szCs w:val="28"/>
        </w:rPr>
        <w:t xml:space="preserve"> Шенкурский муниципальный округ</w:t>
      </w:r>
    </w:p>
    <w:p w:rsidR="00ED0110" w:rsidRPr="00ED0110" w:rsidRDefault="00ED0110" w:rsidP="00ED0110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sz w:val="28"/>
          <w:szCs w:val="28"/>
        </w:rPr>
      </w:pPr>
      <w:r w:rsidRPr="00ED0110">
        <w:rPr>
          <w:b/>
          <w:sz w:val="28"/>
          <w:szCs w:val="28"/>
        </w:rPr>
        <w:t>Собрание депутатов первого созыва</w:t>
      </w:r>
    </w:p>
    <w:p w:rsidR="00ED0110" w:rsidRPr="00ED0110" w:rsidRDefault="00ED0110" w:rsidP="00ED0110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sz w:val="28"/>
          <w:szCs w:val="28"/>
        </w:rPr>
      </w:pPr>
      <w:r w:rsidRPr="00ED0110">
        <w:rPr>
          <w:b/>
          <w:sz w:val="28"/>
          <w:szCs w:val="28"/>
        </w:rPr>
        <w:t xml:space="preserve">  очередная  сессия</w:t>
      </w:r>
    </w:p>
    <w:p w:rsidR="00ED0110" w:rsidRPr="00ED0110" w:rsidRDefault="00ED0110" w:rsidP="00ED0110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sz w:val="28"/>
          <w:szCs w:val="28"/>
        </w:rPr>
      </w:pPr>
    </w:p>
    <w:p w:rsidR="00ED0110" w:rsidRPr="00ED0110" w:rsidRDefault="00ED0110" w:rsidP="00ED0110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color w:val="000000" w:themeColor="text1"/>
          <w:sz w:val="28"/>
          <w:szCs w:val="28"/>
        </w:rPr>
      </w:pPr>
      <w:r w:rsidRPr="00ED0110">
        <w:rPr>
          <w:color w:val="000000" w:themeColor="text1"/>
          <w:sz w:val="28"/>
          <w:szCs w:val="28"/>
        </w:rPr>
        <w:t>Решение</w:t>
      </w:r>
    </w:p>
    <w:p w:rsidR="00ED0110" w:rsidRPr="00ED0110" w:rsidRDefault="00ED0110" w:rsidP="00ED0110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sz w:val="28"/>
          <w:szCs w:val="28"/>
        </w:rPr>
      </w:pPr>
    </w:p>
    <w:p w:rsidR="00ED0110" w:rsidRPr="00ED0110" w:rsidRDefault="00ED0110" w:rsidP="00ED0110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sz w:val="28"/>
          <w:szCs w:val="28"/>
        </w:rPr>
      </w:pPr>
      <w:r w:rsidRPr="00ED0110">
        <w:rPr>
          <w:sz w:val="28"/>
          <w:szCs w:val="28"/>
        </w:rPr>
        <w:t xml:space="preserve">     от       марта 2026 года                                                                                  №  </w:t>
      </w:r>
    </w:p>
    <w:p w:rsidR="00ED0110" w:rsidRPr="00ED0110" w:rsidRDefault="00ED0110" w:rsidP="00ED0110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Cs/>
          <w:sz w:val="28"/>
          <w:szCs w:val="28"/>
        </w:rPr>
      </w:pPr>
    </w:p>
    <w:p w:rsidR="00ED0110" w:rsidRPr="00ED0110" w:rsidRDefault="00ED0110" w:rsidP="00ED0110">
      <w:pPr>
        <w:autoSpaceDE w:val="0"/>
        <w:autoSpaceDN w:val="0"/>
        <w:adjustRightInd w:val="0"/>
        <w:spacing w:line="240" w:lineRule="auto"/>
        <w:ind w:firstLine="0"/>
        <w:jc w:val="center"/>
        <w:rPr>
          <w:sz w:val="28"/>
          <w:szCs w:val="28"/>
        </w:rPr>
      </w:pPr>
      <w:r w:rsidRPr="00ED0110">
        <w:rPr>
          <w:sz w:val="28"/>
          <w:szCs w:val="28"/>
        </w:rPr>
        <w:t>г. Шенкурск</w:t>
      </w:r>
    </w:p>
    <w:p w:rsidR="00ED0110" w:rsidRPr="00ED0110" w:rsidRDefault="00ED0110" w:rsidP="00ED0110">
      <w:pPr>
        <w:autoSpaceDE w:val="0"/>
        <w:autoSpaceDN w:val="0"/>
        <w:adjustRightInd w:val="0"/>
        <w:spacing w:line="240" w:lineRule="auto"/>
        <w:ind w:firstLine="0"/>
        <w:jc w:val="left"/>
        <w:rPr>
          <w:sz w:val="28"/>
          <w:szCs w:val="28"/>
        </w:rPr>
      </w:pPr>
    </w:p>
    <w:p w:rsidR="00ED0110" w:rsidRPr="0051516A" w:rsidRDefault="00ED0110" w:rsidP="00ED0110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bCs/>
          <w:color w:val="000000" w:themeColor="text1"/>
          <w:sz w:val="28"/>
          <w:szCs w:val="28"/>
        </w:rPr>
      </w:pPr>
      <w:r w:rsidRPr="0051516A">
        <w:rPr>
          <w:b/>
          <w:color w:val="000000" w:themeColor="text1"/>
          <w:sz w:val="28"/>
          <w:szCs w:val="28"/>
        </w:rPr>
        <w:t xml:space="preserve">Об утверждении Положения </w:t>
      </w:r>
      <w:r w:rsidRPr="0051516A">
        <w:rPr>
          <w:b/>
          <w:bCs/>
          <w:color w:val="000000" w:themeColor="text1"/>
          <w:sz w:val="28"/>
          <w:szCs w:val="28"/>
        </w:rPr>
        <w:t xml:space="preserve">о сходе граждан, </w:t>
      </w:r>
    </w:p>
    <w:p w:rsidR="00ED0110" w:rsidRPr="00ED0110" w:rsidRDefault="00ED0110" w:rsidP="00ED0110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caps/>
          <w:color w:val="000000" w:themeColor="text1"/>
          <w:sz w:val="28"/>
          <w:szCs w:val="28"/>
          <w:lang w:eastAsia="ar-SA"/>
        </w:rPr>
      </w:pPr>
      <w:r w:rsidRPr="0051516A">
        <w:rPr>
          <w:b/>
          <w:bCs/>
          <w:color w:val="000000" w:themeColor="text1"/>
          <w:sz w:val="28"/>
          <w:szCs w:val="28"/>
        </w:rPr>
        <w:t>проживающих на территории Шенкурского муниципального округа Архангельской области</w:t>
      </w:r>
      <w:r w:rsidRPr="00ED0110">
        <w:rPr>
          <w:b/>
          <w:color w:val="000000" w:themeColor="text1"/>
          <w:sz w:val="28"/>
          <w:szCs w:val="28"/>
        </w:rPr>
        <w:br/>
      </w:r>
    </w:p>
    <w:p w:rsidR="00ED0110" w:rsidRPr="00ED0110" w:rsidRDefault="00ED0110" w:rsidP="00ED0110">
      <w:pPr>
        <w:widowControl w:val="0"/>
        <w:autoSpaceDE w:val="0"/>
        <w:autoSpaceDN w:val="0"/>
        <w:adjustRightInd w:val="0"/>
        <w:spacing w:line="240" w:lineRule="auto"/>
        <w:ind w:firstLine="0"/>
        <w:rPr>
          <w:sz w:val="28"/>
          <w:szCs w:val="28"/>
        </w:rPr>
      </w:pPr>
    </w:p>
    <w:p w:rsidR="00ED0110" w:rsidRPr="00ED0110" w:rsidRDefault="00ED0110" w:rsidP="00ED0110">
      <w:pPr>
        <w:widowControl w:val="0"/>
        <w:autoSpaceDE w:val="0"/>
        <w:autoSpaceDN w:val="0"/>
        <w:adjustRightInd w:val="0"/>
        <w:spacing w:line="240" w:lineRule="auto"/>
        <w:ind w:firstLine="708"/>
        <w:rPr>
          <w:b/>
          <w:color w:val="000000" w:themeColor="text1"/>
          <w:sz w:val="28"/>
          <w:szCs w:val="28"/>
        </w:rPr>
      </w:pPr>
      <w:r w:rsidRPr="00ED0110">
        <w:rPr>
          <w:sz w:val="28"/>
          <w:szCs w:val="28"/>
        </w:rPr>
        <w:t>В соответствии со статьей 45 Федерального закона                                           от 20 марта 2025 года № 33-ФЗ «Об общих принципах организации местного самоуправления в единой системе публичной власти</w:t>
      </w:r>
      <w:r w:rsidRPr="00ED0110">
        <w:rPr>
          <w:color w:val="000000"/>
          <w:sz w:val="28"/>
          <w:szCs w:val="28"/>
        </w:rPr>
        <w:t>»</w:t>
      </w:r>
      <w:r w:rsidRPr="00ED0110">
        <w:rPr>
          <w:sz w:val="28"/>
          <w:szCs w:val="28"/>
        </w:rPr>
        <w:t>, со статьей 25 Федерального закона от 21 июля 2014 года № 212-ФЗ «Об основах общественного контроля в Российской Федерации»</w:t>
      </w:r>
      <w:r w:rsidRPr="00ED0110">
        <w:rPr>
          <w:rFonts w:eastAsia="Calibri"/>
          <w:sz w:val="28"/>
          <w:szCs w:val="28"/>
        </w:rPr>
        <w:t xml:space="preserve">, статьей 19 Устава Шенкурского муниципального округа </w:t>
      </w:r>
      <w:r w:rsidRPr="00ED0110">
        <w:rPr>
          <w:sz w:val="28"/>
          <w:szCs w:val="28"/>
        </w:rPr>
        <w:t xml:space="preserve">Собрание депутатов   </w:t>
      </w:r>
      <w:r w:rsidRPr="00ED0110">
        <w:rPr>
          <w:b/>
          <w:color w:val="000000" w:themeColor="text1"/>
          <w:sz w:val="28"/>
          <w:szCs w:val="28"/>
        </w:rPr>
        <w:t>р е ш и л о:</w:t>
      </w:r>
    </w:p>
    <w:p w:rsidR="00ED0110" w:rsidRPr="00ED0110" w:rsidRDefault="009E1A19" w:rsidP="00ED0110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line="240" w:lineRule="auto"/>
        <w:ind w:left="0" w:firstLine="709"/>
        <w:contextualSpacing/>
        <w:rPr>
          <w:sz w:val="28"/>
          <w:szCs w:val="28"/>
        </w:rPr>
      </w:pPr>
      <w:r w:rsidRPr="00ED0110">
        <w:rPr>
          <w:sz w:val="28"/>
          <w:szCs w:val="28"/>
        </w:rPr>
        <w:t xml:space="preserve">Утвердить прилагаемое Положение </w:t>
      </w:r>
      <w:r w:rsidRPr="00ED0110">
        <w:rPr>
          <w:bCs/>
          <w:sz w:val="28"/>
          <w:szCs w:val="28"/>
        </w:rPr>
        <w:t>о сходе граждан, проживающих на территории Шенкурского муниципального округа Архангельской области</w:t>
      </w:r>
      <w:r w:rsidR="00ED0110" w:rsidRPr="00ED0110">
        <w:rPr>
          <w:sz w:val="28"/>
          <w:szCs w:val="28"/>
        </w:rPr>
        <w:t>.</w:t>
      </w:r>
    </w:p>
    <w:p w:rsidR="00AF08DE" w:rsidRPr="00ED0110" w:rsidRDefault="00ED0110" w:rsidP="00BC7622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line="240" w:lineRule="auto"/>
        <w:ind w:left="0" w:firstLine="709"/>
        <w:rPr>
          <w:caps/>
          <w:color w:val="000000" w:themeColor="text1"/>
          <w:sz w:val="28"/>
          <w:szCs w:val="28"/>
          <w:lang w:eastAsia="ar-SA"/>
        </w:rPr>
      </w:pPr>
      <w:r w:rsidRPr="00ED0110">
        <w:rPr>
          <w:sz w:val="28"/>
          <w:szCs w:val="28"/>
        </w:rPr>
        <w:t xml:space="preserve">Признать утратившим силу решение Собрания депутатов Шенкурского муниципального округа Архангельской области от 22 февраля 2023 года № 70 «Об </w:t>
      </w:r>
      <w:r w:rsidRPr="00ED0110">
        <w:rPr>
          <w:color w:val="000000" w:themeColor="text1"/>
          <w:sz w:val="28"/>
          <w:szCs w:val="28"/>
        </w:rPr>
        <w:t xml:space="preserve">утверждении Положения </w:t>
      </w:r>
      <w:r w:rsidRPr="00ED0110">
        <w:rPr>
          <w:bCs/>
          <w:color w:val="000000" w:themeColor="text1"/>
          <w:sz w:val="28"/>
          <w:szCs w:val="28"/>
        </w:rPr>
        <w:t>о сходе граждан, проживающих на территории Шенкурского муниципального округа Архангельской области</w:t>
      </w:r>
      <w:r w:rsidRPr="00ED0110">
        <w:rPr>
          <w:color w:val="000000" w:themeColor="text1"/>
          <w:sz w:val="28"/>
          <w:szCs w:val="28"/>
        </w:rPr>
        <w:t>».</w:t>
      </w:r>
    </w:p>
    <w:p w:rsidR="00ED0110" w:rsidRPr="00ED0110" w:rsidRDefault="00ED0110" w:rsidP="00ED0110">
      <w:pPr>
        <w:widowControl w:val="0"/>
        <w:autoSpaceDE w:val="0"/>
        <w:autoSpaceDN w:val="0"/>
        <w:adjustRightInd w:val="0"/>
        <w:spacing w:line="240" w:lineRule="auto"/>
        <w:ind w:firstLine="708"/>
        <w:rPr>
          <w:sz w:val="28"/>
          <w:szCs w:val="28"/>
        </w:rPr>
      </w:pPr>
      <w:r w:rsidRPr="00ED0110">
        <w:rPr>
          <w:sz w:val="28"/>
          <w:szCs w:val="28"/>
        </w:rPr>
        <w:t>3.</w:t>
      </w:r>
      <w:r w:rsidRPr="00ED0110">
        <w:rPr>
          <w:sz w:val="28"/>
          <w:szCs w:val="28"/>
        </w:rPr>
        <w:tab/>
        <w:t>Настоящее решение вступает в силу со дня его официального опубликования.</w:t>
      </w:r>
    </w:p>
    <w:p w:rsidR="00ED0110" w:rsidRPr="00ED0110" w:rsidRDefault="00ED0110" w:rsidP="00ED0110">
      <w:pPr>
        <w:widowControl w:val="0"/>
        <w:autoSpaceDE w:val="0"/>
        <w:autoSpaceDN w:val="0"/>
        <w:adjustRightInd w:val="0"/>
        <w:spacing w:line="240" w:lineRule="auto"/>
        <w:ind w:firstLine="708"/>
        <w:rPr>
          <w:sz w:val="28"/>
          <w:szCs w:val="28"/>
        </w:rPr>
      </w:pPr>
    </w:p>
    <w:p w:rsidR="00ED0110" w:rsidRPr="00ED0110" w:rsidRDefault="00ED0110" w:rsidP="00ED0110">
      <w:pPr>
        <w:widowControl w:val="0"/>
        <w:autoSpaceDE w:val="0"/>
        <w:autoSpaceDN w:val="0"/>
        <w:adjustRightInd w:val="0"/>
        <w:spacing w:line="240" w:lineRule="auto"/>
        <w:ind w:firstLine="708"/>
        <w:rPr>
          <w:sz w:val="28"/>
          <w:szCs w:val="28"/>
        </w:rPr>
      </w:pPr>
    </w:p>
    <w:p w:rsidR="00ED0110" w:rsidRPr="00ED0110" w:rsidRDefault="00ED0110" w:rsidP="00ED0110">
      <w:pPr>
        <w:widowControl w:val="0"/>
        <w:autoSpaceDE w:val="0"/>
        <w:autoSpaceDN w:val="0"/>
        <w:adjustRightInd w:val="0"/>
        <w:spacing w:line="240" w:lineRule="auto"/>
        <w:ind w:firstLine="0"/>
        <w:rPr>
          <w:sz w:val="28"/>
          <w:szCs w:val="28"/>
        </w:rPr>
      </w:pPr>
      <w:r w:rsidRPr="00ED0110">
        <w:rPr>
          <w:sz w:val="28"/>
          <w:szCs w:val="28"/>
        </w:rPr>
        <w:t xml:space="preserve">Председатель Собрания депутатов </w:t>
      </w:r>
    </w:p>
    <w:p w:rsidR="00ED0110" w:rsidRPr="00ED0110" w:rsidRDefault="00ED0110" w:rsidP="00ED0110">
      <w:pPr>
        <w:widowControl w:val="0"/>
        <w:autoSpaceDE w:val="0"/>
        <w:autoSpaceDN w:val="0"/>
        <w:adjustRightInd w:val="0"/>
        <w:spacing w:line="240" w:lineRule="auto"/>
        <w:ind w:firstLine="0"/>
        <w:rPr>
          <w:sz w:val="28"/>
          <w:szCs w:val="28"/>
        </w:rPr>
      </w:pPr>
      <w:r w:rsidRPr="00ED0110">
        <w:rPr>
          <w:sz w:val="28"/>
          <w:szCs w:val="28"/>
        </w:rPr>
        <w:t>Шенкурского муниципального округа</w:t>
      </w:r>
      <w:r w:rsidRPr="00ED0110">
        <w:rPr>
          <w:sz w:val="28"/>
          <w:szCs w:val="28"/>
        </w:rPr>
        <w:tab/>
        <w:t xml:space="preserve">                                А.С. Заседателева    </w:t>
      </w:r>
    </w:p>
    <w:p w:rsidR="00ED0110" w:rsidRPr="00ED0110" w:rsidRDefault="00ED0110" w:rsidP="00ED0110">
      <w:pPr>
        <w:widowControl w:val="0"/>
        <w:autoSpaceDE w:val="0"/>
        <w:autoSpaceDN w:val="0"/>
        <w:adjustRightInd w:val="0"/>
        <w:spacing w:line="240" w:lineRule="auto"/>
        <w:ind w:firstLine="0"/>
        <w:rPr>
          <w:sz w:val="28"/>
          <w:szCs w:val="28"/>
        </w:rPr>
      </w:pPr>
    </w:p>
    <w:p w:rsidR="00ED0110" w:rsidRPr="00ED0110" w:rsidRDefault="00ED0110" w:rsidP="00ED0110">
      <w:pPr>
        <w:widowControl w:val="0"/>
        <w:autoSpaceDE w:val="0"/>
        <w:autoSpaceDN w:val="0"/>
        <w:adjustRightInd w:val="0"/>
        <w:spacing w:line="240" w:lineRule="auto"/>
        <w:ind w:firstLine="0"/>
        <w:rPr>
          <w:sz w:val="28"/>
          <w:szCs w:val="28"/>
        </w:rPr>
      </w:pPr>
      <w:r w:rsidRPr="00ED0110">
        <w:rPr>
          <w:sz w:val="28"/>
          <w:szCs w:val="28"/>
        </w:rPr>
        <w:t>Глава Шенкурского муниципального округа                            О.И. Красникова</w:t>
      </w:r>
    </w:p>
    <w:p w:rsidR="00ED0110" w:rsidRPr="00ED0110" w:rsidRDefault="00ED0110" w:rsidP="00B04D16">
      <w:pPr>
        <w:pStyle w:val="ConsPlusNormal"/>
        <w:widowControl/>
        <w:ind w:left="5529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D0110" w:rsidRPr="00ED0110" w:rsidRDefault="00ED0110" w:rsidP="00B04D16">
      <w:pPr>
        <w:pStyle w:val="ConsPlusNormal"/>
        <w:widowControl/>
        <w:ind w:left="5529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D0110" w:rsidRPr="00ED0110" w:rsidRDefault="00ED0110" w:rsidP="00B04D16">
      <w:pPr>
        <w:pStyle w:val="ConsPlusNormal"/>
        <w:widowControl/>
        <w:ind w:left="5529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D0110" w:rsidRPr="00ED0110" w:rsidRDefault="00ED0110" w:rsidP="00B04D16">
      <w:pPr>
        <w:pStyle w:val="ConsPlusNormal"/>
        <w:widowControl/>
        <w:ind w:left="5529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9252F8" w:rsidRDefault="009252F8" w:rsidP="00B04D16">
      <w:pPr>
        <w:pStyle w:val="ConsPlusNormal"/>
        <w:widowControl/>
        <w:ind w:left="5529" w:firstLine="0"/>
        <w:jc w:val="right"/>
        <w:rPr>
          <w:rFonts w:ascii="Times New Roman" w:hAnsi="Times New Roman" w:cs="Times New Roman"/>
          <w:sz w:val="28"/>
          <w:szCs w:val="28"/>
        </w:rPr>
        <w:sectPr w:rsidR="009252F8" w:rsidSect="007D438F">
          <w:pgSz w:w="11906" w:h="16838"/>
          <w:pgMar w:top="851" w:right="851" w:bottom="851" w:left="1701" w:header="709" w:footer="709" w:gutter="0"/>
          <w:pgNumType w:start="1"/>
          <w:cols w:space="708"/>
          <w:titlePg/>
          <w:docGrid w:linePitch="360"/>
        </w:sectPr>
      </w:pPr>
    </w:p>
    <w:p w:rsidR="008612FE" w:rsidRPr="00ED0110" w:rsidRDefault="00BC7538" w:rsidP="00B04D16">
      <w:pPr>
        <w:pStyle w:val="ConsPlusNormal"/>
        <w:widowControl/>
        <w:ind w:left="5529" w:firstLine="0"/>
        <w:jc w:val="right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9901EB" w:rsidRPr="00ED0110" w:rsidRDefault="009901EB" w:rsidP="009901EB">
      <w:pPr>
        <w:spacing w:line="240" w:lineRule="auto"/>
        <w:jc w:val="right"/>
        <w:rPr>
          <w:sz w:val="28"/>
          <w:szCs w:val="28"/>
        </w:rPr>
      </w:pPr>
      <w:r w:rsidRPr="00ED0110">
        <w:rPr>
          <w:sz w:val="28"/>
          <w:szCs w:val="28"/>
        </w:rPr>
        <w:t xml:space="preserve">решением </w:t>
      </w:r>
      <w:r w:rsidR="00354A3B" w:rsidRPr="00ED0110">
        <w:rPr>
          <w:sz w:val="28"/>
          <w:szCs w:val="28"/>
        </w:rPr>
        <w:t>Собрания депутатов</w:t>
      </w:r>
      <w:r w:rsidRPr="00ED0110">
        <w:rPr>
          <w:sz w:val="28"/>
          <w:szCs w:val="28"/>
        </w:rPr>
        <w:t xml:space="preserve"> </w:t>
      </w:r>
    </w:p>
    <w:p w:rsidR="009901EB" w:rsidRPr="00ED0110" w:rsidRDefault="00354A3B" w:rsidP="00F26E9A">
      <w:pPr>
        <w:spacing w:line="240" w:lineRule="auto"/>
        <w:jc w:val="right"/>
        <w:rPr>
          <w:sz w:val="28"/>
          <w:szCs w:val="28"/>
        </w:rPr>
      </w:pPr>
      <w:r w:rsidRPr="00ED0110">
        <w:rPr>
          <w:sz w:val="28"/>
          <w:szCs w:val="28"/>
        </w:rPr>
        <w:t>Шенкурского</w:t>
      </w:r>
      <w:r w:rsidR="009901EB" w:rsidRPr="00ED0110">
        <w:rPr>
          <w:sz w:val="28"/>
          <w:szCs w:val="28"/>
        </w:rPr>
        <w:t xml:space="preserve"> муниципального округа </w:t>
      </w:r>
    </w:p>
    <w:p w:rsidR="009901EB" w:rsidRPr="00ED0110" w:rsidRDefault="009901EB" w:rsidP="009901EB">
      <w:pPr>
        <w:spacing w:line="240" w:lineRule="auto"/>
        <w:jc w:val="right"/>
        <w:rPr>
          <w:sz w:val="28"/>
          <w:szCs w:val="28"/>
        </w:rPr>
      </w:pPr>
      <w:r w:rsidRPr="00ED0110">
        <w:rPr>
          <w:sz w:val="28"/>
          <w:szCs w:val="28"/>
        </w:rPr>
        <w:t xml:space="preserve">от </w:t>
      </w:r>
      <w:r w:rsidR="00FB7A69" w:rsidRPr="00ED0110">
        <w:rPr>
          <w:sz w:val="28"/>
          <w:szCs w:val="28"/>
        </w:rPr>
        <w:t xml:space="preserve">  </w:t>
      </w:r>
      <w:r w:rsidR="00357F88" w:rsidRPr="00ED0110">
        <w:rPr>
          <w:sz w:val="28"/>
          <w:szCs w:val="28"/>
        </w:rPr>
        <w:t xml:space="preserve"> </w:t>
      </w:r>
      <w:r w:rsidR="00FB7A69" w:rsidRPr="00ED0110">
        <w:rPr>
          <w:sz w:val="28"/>
          <w:szCs w:val="28"/>
        </w:rPr>
        <w:t>марта</w:t>
      </w:r>
      <w:r w:rsidR="00357F88" w:rsidRPr="00ED0110">
        <w:rPr>
          <w:sz w:val="28"/>
          <w:szCs w:val="28"/>
        </w:rPr>
        <w:t xml:space="preserve"> </w:t>
      </w:r>
      <w:r w:rsidR="00FB7A69" w:rsidRPr="00ED0110">
        <w:rPr>
          <w:sz w:val="28"/>
          <w:szCs w:val="28"/>
        </w:rPr>
        <w:t>2026 года №</w:t>
      </w:r>
      <w:r w:rsidRPr="00ED0110">
        <w:rPr>
          <w:sz w:val="28"/>
          <w:szCs w:val="28"/>
        </w:rPr>
        <w:t xml:space="preserve"> </w:t>
      </w:r>
      <w:r w:rsidR="00FB7A69" w:rsidRPr="00ED0110">
        <w:rPr>
          <w:sz w:val="28"/>
          <w:szCs w:val="28"/>
        </w:rPr>
        <w:t xml:space="preserve"> </w:t>
      </w:r>
    </w:p>
    <w:p w:rsidR="00A06A73" w:rsidRPr="00ED0110" w:rsidRDefault="00A06A7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029D3" w:rsidRPr="00ED0110" w:rsidRDefault="005029D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4375E" w:rsidRPr="00ED0110" w:rsidRDefault="000D5D3C" w:rsidP="00F75B0F">
      <w:pPr>
        <w:pStyle w:val="ConsPlusTitle"/>
        <w:jc w:val="center"/>
        <w:rPr>
          <w:rStyle w:val="10"/>
          <w:rFonts w:ascii="Times New Roman" w:hAnsi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ПОЛОЖЕНИЕ</w:t>
      </w:r>
      <w:r w:rsidRPr="00ED0110">
        <w:rPr>
          <w:rFonts w:ascii="Times New Roman" w:hAnsi="Times New Roman" w:cs="Times New Roman"/>
          <w:sz w:val="28"/>
          <w:szCs w:val="28"/>
        </w:rPr>
        <w:br/>
      </w:r>
      <w:bookmarkStart w:id="0" w:name="_Hlk62472330"/>
      <w:r w:rsidR="00452869" w:rsidRPr="00ED0110">
        <w:rPr>
          <w:rStyle w:val="10"/>
          <w:rFonts w:ascii="Times New Roman" w:hAnsi="Times New Roman"/>
          <w:b/>
          <w:sz w:val="28"/>
          <w:szCs w:val="28"/>
        </w:rPr>
        <w:t>о сходе граждан, проживающих на территории</w:t>
      </w:r>
      <w:r w:rsidR="00452869" w:rsidRPr="00ED0110">
        <w:rPr>
          <w:rStyle w:val="10"/>
          <w:rFonts w:ascii="Times New Roman" w:hAnsi="Times New Roman"/>
          <w:b/>
          <w:sz w:val="28"/>
          <w:szCs w:val="28"/>
        </w:rPr>
        <w:br/>
      </w:r>
      <w:r w:rsidR="0031348F" w:rsidRPr="00ED0110">
        <w:rPr>
          <w:rStyle w:val="10"/>
          <w:rFonts w:ascii="Times New Roman" w:hAnsi="Times New Roman"/>
          <w:b/>
          <w:sz w:val="28"/>
          <w:szCs w:val="28"/>
        </w:rPr>
        <w:t>Шенкурского</w:t>
      </w:r>
      <w:r w:rsidR="00452869" w:rsidRPr="00ED0110">
        <w:rPr>
          <w:rStyle w:val="10"/>
          <w:rFonts w:ascii="Times New Roman" w:hAnsi="Times New Roman"/>
          <w:b/>
          <w:sz w:val="28"/>
          <w:szCs w:val="28"/>
        </w:rPr>
        <w:t xml:space="preserve"> муниципального округа</w:t>
      </w:r>
      <w:bookmarkEnd w:id="0"/>
      <w:r w:rsidR="00F26E9A" w:rsidRPr="00ED0110">
        <w:rPr>
          <w:rStyle w:val="10"/>
          <w:rFonts w:ascii="Times New Roman" w:hAnsi="Times New Roman"/>
          <w:b/>
          <w:sz w:val="28"/>
          <w:szCs w:val="28"/>
        </w:rPr>
        <w:t xml:space="preserve"> Архангельской области</w:t>
      </w:r>
    </w:p>
    <w:p w:rsidR="00A06A73" w:rsidRPr="00ED0110" w:rsidRDefault="00A06A73" w:rsidP="00F75B0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06A73" w:rsidRPr="00ED0110" w:rsidRDefault="00A06A73" w:rsidP="00ED0110">
      <w:pPr>
        <w:pStyle w:val="2"/>
      </w:pPr>
      <w:r w:rsidRPr="00ED0110">
        <w:t>Общие положения</w:t>
      </w:r>
    </w:p>
    <w:p w:rsidR="00A06A73" w:rsidRPr="00ED0110" w:rsidRDefault="00A06A73" w:rsidP="00F75B0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15D9F" w:rsidRPr="00ED0110" w:rsidRDefault="00575BAE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По</w:t>
      </w:r>
      <w:r w:rsidR="00915D9F" w:rsidRPr="00ED0110">
        <w:rPr>
          <w:rFonts w:cs="Times New Roman"/>
          <w:sz w:val="28"/>
          <w:szCs w:val="28"/>
        </w:rPr>
        <w:t xml:space="preserve">ложение </w:t>
      </w:r>
      <w:r w:rsidRPr="00ED0110">
        <w:rPr>
          <w:rFonts w:cs="Times New Roman"/>
          <w:sz w:val="28"/>
          <w:szCs w:val="28"/>
        </w:rPr>
        <w:t>о сходе гражда</w:t>
      </w:r>
      <w:r w:rsidR="009901EB" w:rsidRPr="00ED0110">
        <w:rPr>
          <w:rFonts w:cs="Times New Roman"/>
          <w:sz w:val="28"/>
          <w:szCs w:val="28"/>
        </w:rPr>
        <w:t xml:space="preserve">н, проживающих на территории </w:t>
      </w:r>
      <w:r w:rsidR="0031348F" w:rsidRPr="00ED0110">
        <w:rPr>
          <w:rFonts w:cs="Times New Roman"/>
          <w:sz w:val="28"/>
          <w:szCs w:val="28"/>
        </w:rPr>
        <w:t>Шенкурского</w:t>
      </w:r>
      <w:r w:rsidRPr="00ED0110">
        <w:rPr>
          <w:rFonts w:cs="Times New Roman"/>
          <w:sz w:val="28"/>
          <w:szCs w:val="28"/>
        </w:rPr>
        <w:t xml:space="preserve"> муниципального округа</w:t>
      </w:r>
      <w:r w:rsidR="00F26E9A" w:rsidRPr="00ED0110">
        <w:rPr>
          <w:rFonts w:cs="Times New Roman"/>
          <w:sz w:val="28"/>
          <w:szCs w:val="28"/>
        </w:rPr>
        <w:t xml:space="preserve"> Архангельской области</w:t>
      </w:r>
      <w:r w:rsidRPr="00ED0110">
        <w:rPr>
          <w:rFonts w:cs="Times New Roman"/>
          <w:sz w:val="28"/>
          <w:szCs w:val="28"/>
        </w:rPr>
        <w:t xml:space="preserve"> (далее – Положение) </w:t>
      </w:r>
      <w:r w:rsidR="00915D9F" w:rsidRPr="00ED0110">
        <w:rPr>
          <w:rFonts w:cs="Times New Roman"/>
          <w:sz w:val="28"/>
          <w:szCs w:val="28"/>
        </w:rPr>
        <w:t xml:space="preserve">регулирует порядок </w:t>
      </w:r>
      <w:r w:rsidRPr="00ED0110">
        <w:rPr>
          <w:rFonts w:cs="Times New Roman"/>
          <w:sz w:val="28"/>
          <w:szCs w:val="28"/>
        </w:rPr>
        <w:t xml:space="preserve">инициирования, назначения, подготовки, проведения и установления результатов </w:t>
      </w:r>
      <w:r w:rsidR="00915D9F" w:rsidRPr="00ED0110">
        <w:rPr>
          <w:rFonts w:cs="Times New Roman"/>
          <w:sz w:val="28"/>
          <w:szCs w:val="28"/>
        </w:rPr>
        <w:t>сход</w:t>
      </w:r>
      <w:r w:rsidRPr="00ED0110">
        <w:rPr>
          <w:rFonts w:cs="Times New Roman"/>
          <w:sz w:val="28"/>
          <w:szCs w:val="28"/>
        </w:rPr>
        <w:t>ов</w:t>
      </w:r>
      <w:r w:rsidR="00915D9F" w:rsidRPr="00ED0110">
        <w:rPr>
          <w:rFonts w:cs="Times New Roman"/>
          <w:sz w:val="28"/>
          <w:szCs w:val="28"/>
        </w:rPr>
        <w:t xml:space="preserve"> граждан, проживающих на территории </w:t>
      </w:r>
      <w:r w:rsidR="006D6508" w:rsidRPr="00ED0110">
        <w:rPr>
          <w:rFonts w:cs="Times New Roman"/>
          <w:sz w:val="28"/>
          <w:szCs w:val="28"/>
        </w:rPr>
        <w:t>Шенкурского</w:t>
      </w:r>
      <w:r w:rsidR="009C4E78" w:rsidRPr="00ED0110">
        <w:rPr>
          <w:rFonts w:cs="Times New Roman"/>
          <w:sz w:val="28"/>
          <w:szCs w:val="28"/>
        </w:rPr>
        <w:t xml:space="preserve"> муниципального округа Архангельской области</w:t>
      </w:r>
      <w:r w:rsidRPr="00ED0110">
        <w:rPr>
          <w:rFonts w:cs="Times New Roman"/>
          <w:sz w:val="28"/>
          <w:szCs w:val="28"/>
        </w:rPr>
        <w:t xml:space="preserve"> (далее – </w:t>
      </w:r>
      <w:r w:rsidR="000708F3" w:rsidRPr="00ED0110">
        <w:rPr>
          <w:rFonts w:cs="Times New Roman"/>
          <w:sz w:val="28"/>
          <w:szCs w:val="28"/>
        </w:rPr>
        <w:t>сходы граждан</w:t>
      </w:r>
      <w:r w:rsidRPr="00ED0110">
        <w:rPr>
          <w:rFonts w:cs="Times New Roman"/>
          <w:sz w:val="28"/>
          <w:szCs w:val="28"/>
        </w:rPr>
        <w:t>)</w:t>
      </w:r>
      <w:r w:rsidR="00915D9F" w:rsidRPr="00ED0110">
        <w:rPr>
          <w:rFonts w:cs="Times New Roman"/>
          <w:sz w:val="28"/>
          <w:szCs w:val="28"/>
        </w:rPr>
        <w:t>.</w:t>
      </w:r>
    </w:p>
    <w:p w:rsidR="00915D9F" w:rsidRPr="00ED0110" w:rsidRDefault="00915D9F" w:rsidP="00F75B0F">
      <w:pPr>
        <w:spacing w:line="240" w:lineRule="auto"/>
        <w:rPr>
          <w:sz w:val="28"/>
          <w:szCs w:val="28"/>
        </w:rPr>
      </w:pPr>
      <w:r w:rsidRPr="00ED0110">
        <w:rPr>
          <w:sz w:val="28"/>
          <w:szCs w:val="28"/>
        </w:rPr>
        <w:t xml:space="preserve">Действия настоящего положения не распространяется на сходы граждан, осуществляющие полномочия представительного органа муниципального </w:t>
      </w:r>
      <w:r w:rsidR="00937D52" w:rsidRPr="00ED0110">
        <w:rPr>
          <w:sz w:val="28"/>
          <w:szCs w:val="28"/>
        </w:rPr>
        <w:t>округа</w:t>
      </w:r>
      <w:r w:rsidRPr="00ED0110">
        <w:rPr>
          <w:sz w:val="28"/>
          <w:szCs w:val="28"/>
        </w:rPr>
        <w:t>.</w:t>
      </w:r>
    </w:p>
    <w:p w:rsidR="009901EB" w:rsidRPr="00ED0110" w:rsidRDefault="00A87F7A" w:rsidP="00C35F82">
      <w:pPr>
        <w:pStyle w:val="3"/>
        <w:spacing w:line="240" w:lineRule="auto"/>
        <w:rPr>
          <w:rFonts w:cs="Times New Roman"/>
          <w:color w:val="000000" w:themeColor="text1"/>
          <w:sz w:val="28"/>
          <w:szCs w:val="28"/>
        </w:rPr>
      </w:pPr>
      <w:r w:rsidRPr="00ED0110">
        <w:rPr>
          <w:rFonts w:cs="Times New Roman"/>
          <w:color w:val="000000" w:themeColor="text1"/>
          <w:sz w:val="28"/>
          <w:szCs w:val="28"/>
        </w:rPr>
        <w:t xml:space="preserve">Настоящее Положение разработано в соответствии со статьей </w:t>
      </w:r>
      <w:r w:rsidR="00FB7A69" w:rsidRPr="00ED0110">
        <w:rPr>
          <w:rFonts w:cs="Times New Roman"/>
          <w:color w:val="000000" w:themeColor="text1"/>
          <w:sz w:val="28"/>
          <w:szCs w:val="28"/>
        </w:rPr>
        <w:t>45</w:t>
      </w:r>
      <w:r w:rsidRPr="00ED0110">
        <w:rPr>
          <w:rFonts w:cs="Times New Roman"/>
          <w:color w:val="000000" w:themeColor="text1"/>
          <w:sz w:val="28"/>
          <w:szCs w:val="28"/>
        </w:rPr>
        <w:t xml:space="preserve"> Федерального закона от </w:t>
      </w:r>
      <w:r w:rsidR="00FB7A69" w:rsidRPr="00ED0110">
        <w:rPr>
          <w:rFonts w:cs="Times New Roman"/>
          <w:color w:val="000000" w:themeColor="text1"/>
          <w:sz w:val="28"/>
          <w:szCs w:val="28"/>
        </w:rPr>
        <w:t>20 марта</w:t>
      </w:r>
      <w:r w:rsidRPr="00ED0110">
        <w:rPr>
          <w:rFonts w:cs="Times New Roman"/>
          <w:color w:val="000000" w:themeColor="text1"/>
          <w:sz w:val="28"/>
          <w:szCs w:val="28"/>
        </w:rPr>
        <w:t xml:space="preserve"> 20</w:t>
      </w:r>
      <w:r w:rsidR="00FB7A69" w:rsidRPr="00ED0110">
        <w:rPr>
          <w:rFonts w:cs="Times New Roman"/>
          <w:color w:val="000000" w:themeColor="text1"/>
          <w:sz w:val="28"/>
          <w:szCs w:val="28"/>
        </w:rPr>
        <w:t>25</w:t>
      </w:r>
      <w:r w:rsidRPr="00ED0110">
        <w:rPr>
          <w:rFonts w:cs="Times New Roman"/>
          <w:color w:val="000000" w:themeColor="text1"/>
          <w:sz w:val="28"/>
          <w:szCs w:val="28"/>
        </w:rPr>
        <w:t xml:space="preserve"> года № </w:t>
      </w:r>
      <w:r w:rsidR="00FB7A69" w:rsidRPr="00ED0110">
        <w:rPr>
          <w:rFonts w:cs="Times New Roman"/>
          <w:color w:val="000000" w:themeColor="text1"/>
          <w:sz w:val="28"/>
          <w:szCs w:val="28"/>
        </w:rPr>
        <w:t>33</w:t>
      </w:r>
      <w:r w:rsidRPr="00ED0110">
        <w:rPr>
          <w:rFonts w:cs="Times New Roman"/>
          <w:color w:val="000000" w:themeColor="text1"/>
          <w:sz w:val="28"/>
          <w:szCs w:val="28"/>
        </w:rPr>
        <w:t>-ФЗ «Об общих принципах организации местного самоупра</w:t>
      </w:r>
      <w:r w:rsidR="007D438F" w:rsidRPr="00ED0110">
        <w:rPr>
          <w:rFonts w:cs="Times New Roman"/>
          <w:color w:val="000000" w:themeColor="text1"/>
          <w:sz w:val="28"/>
          <w:szCs w:val="28"/>
        </w:rPr>
        <w:t xml:space="preserve">вления в </w:t>
      </w:r>
      <w:r w:rsidR="00FB7A69" w:rsidRPr="00ED0110">
        <w:rPr>
          <w:rFonts w:cs="Times New Roman"/>
          <w:color w:val="000000" w:themeColor="text1"/>
          <w:sz w:val="28"/>
          <w:szCs w:val="28"/>
        </w:rPr>
        <w:t>единой системе публичной власти</w:t>
      </w:r>
      <w:r w:rsidR="007D438F" w:rsidRPr="00ED0110">
        <w:rPr>
          <w:rFonts w:cs="Times New Roman"/>
          <w:color w:val="000000" w:themeColor="text1"/>
          <w:sz w:val="28"/>
          <w:szCs w:val="28"/>
        </w:rPr>
        <w:t>»,</w:t>
      </w:r>
      <w:r w:rsidR="007D438F" w:rsidRPr="00ED0110">
        <w:rPr>
          <w:rFonts w:cs="Times New Roman"/>
          <w:color w:val="FF0000"/>
          <w:sz w:val="28"/>
          <w:szCs w:val="28"/>
        </w:rPr>
        <w:t xml:space="preserve"> </w:t>
      </w:r>
      <w:r w:rsidR="007D438F" w:rsidRPr="00ED0110">
        <w:rPr>
          <w:rFonts w:cs="Times New Roman"/>
          <w:color w:val="000000" w:themeColor="text1"/>
          <w:sz w:val="28"/>
          <w:szCs w:val="28"/>
        </w:rPr>
        <w:t>ст.7.9.1. Закона Архангельской области от 23</w:t>
      </w:r>
      <w:r w:rsidR="00FB7A69" w:rsidRPr="00ED0110">
        <w:rPr>
          <w:rFonts w:cs="Times New Roman"/>
          <w:color w:val="000000" w:themeColor="text1"/>
          <w:sz w:val="28"/>
          <w:szCs w:val="28"/>
        </w:rPr>
        <w:t xml:space="preserve"> сентября </w:t>
      </w:r>
      <w:r w:rsidR="007D438F" w:rsidRPr="00ED0110">
        <w:rPr>
          <w:rFonts w:cs="Times New Roman"/>
          <w:color w:val="000000" w:themeColor="text1"/>
          <w:sz w:val="28"/>
          <w:szCs w:val="28"/>
        </w:rPr>
        <w:t>2004</w:t>
      </w:r>
      <w:r w:rsidR="00FB7A69" w:rsidRPr="00ED0110">
        <w:rPr>
          <w:rFonts w:cs="Times New Roman"/>
          <w:color w:val="000000" w:themeColor="text1"/>
          <w:sz w:val="28"/>
          <w:szCs w:val="28"/>
        </w:rPr>
        <w:t xml:space="preserve"> года</w:t>
      </w:r>
      <w:r w:rsidR="007D438F" w:rsidRPr="00ED0110">
        <w:rPr>
          <w:rFonts w:cs="Times New Roman"/>
          <w:color w:val="000000" w:themeColor="text1"/>
          <w:sz w:val="28"/>
          <w:szCs w:val="28"/>
        </w:rPr>
        <w:t xml:space="preserve"> </w:t>
      </w:r>
      <w:r w:rsidR="0051516A">
        <w:rPr>
          <w:rFonts w:cs="Times New Roman"/>
          <w:color w:val="000000" w:themeColor="text1"/>
          <w:sz w:val="28"/>
          <w:szCs w:val="28"/>
        </w:rPr>
        <w:t xml:space="preserve">                              </w:t>
      </w:r>
      <w:r w:rsidR="00FB7A69" w:rsidRPr="00ED0110">
        <w:rPr>
          <w:rFonts w:cs="Times New Roman"/>
          <w:color w:val="000000" w:themeColor="text1"/>
          <w:sz w:val="28"/>
          <w:szCs w:val="28"/>
        </w:rPr>
        <w:t>№</w:t>
      </w:r>
      <w:r w:rsidR="007D438F" w:rsidRPr="00ED0110">
        <w:rPr>
          <w:rFonts w:cs="Times New Roman"/>
          <w:color w:val="000000" w:themeColor="text1"/>
          <w:sz w:val="28"/>
          <w:szCs w:val="28"/>
        </w:rPr>
        <w:t xml:space="preserve"> 259-внеоч.-ОЗ «О реализации государственных полномочий Архангельской области в сфере правового регулирования организации и осуществления местного самоуправления».</w:t>
      </w:r>
    </w:p>
    <w:p w:rsidR="00915D9F" w:rsidRPr="00ED0110" w:rsidRDefault="00915D9F" w:rsidP="00C35F82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Правом участия в сходе граждан</w:t>
      </w:r>
      <w:r w:rsidR="00FB32A8" w:rsidRPr="00ED0110">
        <w:rPr>
          <w:rFonts w:cs="Times New Roman"/>
          <w:sz w:val="28"/>
          <w:szCs w:val="28"/>
        </w:rPr>
        <w:t>, проводимых на территории Шенкурского</w:t>
      </w:r>
      <w:r w:rsidR="009C4E78" w:rsidRPr="00ED0110">
        <w:rPr>
          <w:rFonts w:cs="Times New Roman"/>
          <w:sz w:val="28"/>
          <w:szCs w:val="28"/>
        </w:rPr>
        <w:t xml:space="preserve"> муниципального округа,</w:t>
      </w:r>
      <w:r w:rsidRPr="00ED0110">
        <w:rPr>
          <w:rFonts w:cs="Times New Roman"/>
          <w:sz w:val="28"/>
          <w:szCs w:val="28"/>
        </w:rPr>
        <w:t xml:space="preserve"> имеют граждане Российской Федерации, достигшие на день </w:t>
      </w:r>
      <w:r w:rsidR="009C4E78" w:rsidRPr="00ED0110">
        <w:rPr>
          <w:rFonts w:cs="Times New Roman"/>
          <w:sz w:val="28"/>
          <w:szCs w:val="28"/>
        </w:rPr>
        <w:t>схода</w:t>
      </w:r>
      <w:r w:rsidRPr="00ED0110">
        <w:rPr>
          <w:rFonts w:cs="Times New Roman"/>
          <w:sz w:val="28"/>
          <w:szCs w:val="28"/>
        </w:rPr>
        <w:t xml:space="preserve"> возраста 18 лет, место жительства которых расположено в границах населенного пункта, входящего в состав </w:t>
      </w:r>
      <w:r w:rsidR="006D6508" w:rsidRPr="00ED0110">
        <w:rPr>
          <w:rFonts w:cs="Times New Roman"/>
          <w:sz w:val="28"/>
          <w:szCs w:val="28"/>
        </w:rPr>
        <w:t>Шенкурского</w:t>
      </w:r>
      <w:r w:rsidR="009C4E78" w:rsidRPr="00ED0110">
        <w:rPr>
          <w:rFonts w:cs="Times New Roman"/>
          <w:sz w:val="28"/>
          <w:szCs w:val="28"/>
        </w:rPr>
        <w:t xml:space="preserve"> муниципального округа</w:t>
      </w:r>
      <w:r w:rsidR="002A00EA" w:rsidRPr="00ED0110">
        <w:rPr>
          <w:rFonts w:cs="Times New Roman"/>
          <w:sz w:val="28"/>
          <w:szCs w:val="28"/>
        </w:rPr>
        <w:t xml:space="preserve"> Архангельской области (далее – муниципальный округ)</w:t>
      </w:r>
      <w:r w:rsidRPr="00ED0110">
        <w:rPr>
          <w:rFonts w:cs="Times New Roman"/>
          <w:sz w:val="28"/>
          <w:szCs w:val="28"/>
        </w:rPr>
        <w:t>.</w:t>
      </w:r>
    </w:p>
    <w:p w:rsidR="00915D9F" w:rsidRPr="00ED0110" w:rsidRDefault="00915D9F" w:rsidP="00F75B0F">
      <w:pPr>
        <w:spacing w:line="240" w:lineRule="auto"/>
        <w:rPr>
          <w:sz w:val="28"/>
          <w:szCs w:val="28"/>
        </w:rPr>
      </w:pPr>
      <w:r w:rsidRPr="00ED0110">
        <w:rPr>
          <w:sz w:val="28"/>
          <w:szCs w:val="28"/>
        </w:rPr>
        <w:t>Не имеют права участвовать в сходе граждан граждане Российской Федерации, признанные судом недееспособными или содержащиеся в местах лишения свободы по приговору суда.</w:t>
      </w:r>
    </w:p>
    <w:p w:rsidR="00915D9F" w:rsidRPr="00ED0110" w:rsidRDefault="00915D9F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bookmarkStart w:id="1" w:name="_Toc58140434"/>
      <w:r w:rsidRPr="00ED0110">
        <w:rPr>
          <w:rFonts w:cs="Times New Roman"/>
          <w:sz w:val="28"/>
          <w:szCs w:val="28"/>
        </w:rPr>
        <w:t>Жители участвуют в сходе граждан непосредственно. Каждый гражданин имеет один голос.</w:t>
      </w:r>
    </w:p>
    <w:p w:rsidR="00915D9F" w:rsidRPr="00ED0110" w:rsidRDefault="00915D9F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Способ голосования (открытое или тайное) прин</w:t>
      </w:r>
      <w:r w:rsidR="00C71D35" w:rsidRPr="00ED0110">
        <w:rPr>
          <w:rFonts w:cs="Times New Roman"/>
          <w:sz w:val="28"/>
          <w:szCs w:val="28"/>
        </w:rPr>
        <w:t xml:space="preserve">имается </w:t>
      </w:r>
      <w:r w:rsidRPr="00ED0110">
        <w:rPr>
          <w:rFonts w:cs="Times New Roman"/>
          <w:sz w:val="28"/>
          <w:szCs w:val="28"/>
        </w:rPr>
        <w:t>решени</w:t>
      </w:r>
      <w:r w:rsidR="00C71D35" w:rsidRPr="00ED0110">
        <w:rPr>
          <w:rFonts w:cs="Times New Roman"/>
          <w:sz w:val="28"/>
          <w:szCs w:val="28"/>
        </w:rPr>
        <w:t>ем</w:t>
      </w:r>
      <w:r w:rsidRPr="00ED0110">
        <w:rPr>
          <w:rFonts w:cs="Times New Roman"/>
          <w:sz w:val="28"/>
          <w:szCs w:val="28"/>
        </w:rPr>
        <w:t xml:space="preserve"> схода в соответствии с настоящим Положением.</w:t>
      </w:r>
    </w:p>
    <w:bookmarkEnd w:id="1"/>
    <w:p w:rsidR="00FB7A69" w:rsidRPr="00ED0110" w:rsidRDefault="00990D8A" w:rsidP="00FB7A69">
      <w:pPr>
        <w:pStyle w:val="3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 </w:t>
      </w:r>
      <w:r w:rsidR="00FB7A69" w:rsidRPr="00ED0110">
        <w:rPr>
          <w:rFonts w:cs="Times New Roman"/>
          <w:sz w:val="28"/>
          <w:szCs w:val="28"/>
        </w:rPr>
        <w:t xml:space="preserve">В случаях, предусмотренных </w:t>
      </w:r>
      <w:r w:rsidRPr="00ED0110">
        <w:rPr>
          <w:rFonts w:cs="Times New Roman"/>
          <w:sz w:val="28"/>
          <w:szCs w:val="28"/>
        </w:rPr>
        <w:t xml:space="preserve">статьей 45 </w:t>
      </w:r>
      <w:r w:rsidR="00FB7A69" w:rsidRPr="00ED0110">
        <w:rPr>
          <w:rFonts w:cs="Times New Roman"/>
          <w:sz w:val="28"/>
          <w:szCs w:val="28"/>
        </w:rPr>
        <w:t>Федеральн</w:t>
      </w:r>
      <w:r w:rsidRPr="00ED0110">
        <w:rPr>
          <w:rFonts w:cs="Times New Roman"/>
          <w:sz w:val="28"/>
          <w:szCs w:val="28"/>
        </w:rPr>
        <w:t>ого</w:t>
      </w:r>
      <w:r w:rsidR="00FB7A69" w:rsidRPr="00ED0110">
        <w:rPr>
          <w:rFonts w:cs="Times New Roman"/>
          <w:sz w:val="28"/>
          <w:szCs w:val="28"/>
        </w:rPr>
        <w:t xml:space="preserve"> закон</w:t>
      </w:r>
      <w:r w:rsidRPr="00ED0110">
        <w:rPr>
          <w:rFonts w:cs="Times New Roman"/>
          <w:sz w:val="28"/>
          <w:szCs w:val="28"/>
        </w:rPr>
        <w:t xml:space="preserve">а                     </w:t>
      </w:r>
      <w:r w:rsidR="00FB7A69" w:rsidRPr="00ED0110">
        <w:rPr>
          <w:rFonts w:cs="Times New Roman"/>
          <w:sz w:val="28"/>
          <w:szCs w:val="28"/>
        </w:rPr>
        <w:t xml:space="preserve"> от 20 марта 2025 года № 33-ФЗ «Об общих принципах организации местного самоуправления в единой системе публичной власти», сход граждан проводится:</w:t>
      </w:r>
    </w:p>
    <w:p w:rsidR="006E0460" w:rsidRPr="00ED0110" w:rsidRDefault="006E0460" w:rsidP="006E0460">
      <w:pPr>
        <w:pStyle w:val="Default"/>
        <w:ind w:firstLine="709"/>
        <w:jc w:val="both"/>
        <w:rPr>
          <w:sz w:val="28"/>
          <w:szCs w:val="28"/>
        </w:rPr>
      </w:pPr>
      <w:r w:rsidRPr="00ED0110">
        <w:rPr>
          <w:sz w:val="28"/>
          <w:szCs w:val="28"/>
        </w:rPr>
        <w:lastRenderedPageBreak/>
        <w:t xml:space="preserve">1) в населенном пункте, входящем в состав Шенкурского муниципального округа, по вопросу введения и использования средств самообложения граждан на территории данного населенного пункта; </w:t>
      </w:r>
    </w:p>
    <w:p w:rsidR="006E0460" w:rsidRPr="00ED0110" w:rsidRDefault="006E0460" w:rsidP="006E0460">
      <w:pPr>
        <w:autoSpaceDE w:val="0"/>
        <w:autoSpaceDN w:val="0"/>
        <w:adjustRightInd w:val="0"/>
        <w:spacing w:line="240" w:lineRule="auto"/>
        <w:rPr>
          <w:color w:val="000000"/>
          <w:sz w:val="28"/>
          <w:szCs w:val="28"/>
        </w:rPr>
      </w:pPr>
      <w:r w:rsidRPr="00ED0110">
        <w:rPr>
          <w:color w:val="000000"/>
          <w:sz w:val="28"/>
          <w:szCs w:val="28"/>
        </w:rPr>
        <w:t xml:space="preserve">2) в соответствии с законом Архангельской области на части территории населенного пункта, входящего в состав Шенкурского муниципального округа, по вопросу введения и использования средств самообложения граждан на данной части территории населенного пункта; </w:t>
      </w:r>
    </w:p>
    <w:p w:rsidR="006E0460" w:rsidRPr="00ED0110" w:rsidRDefault="006E0460" w:rsidP="006E0460">
      <w:pPr>
        <w:pStyle w:val="3"/>
        <w:numPr>
          <w:ilvl w:val="0"/>
          <w:numId w:val="0"/>
        </w:numPr>
        <w:ind w:firstLine="709"/>
        <w:rPr>
          <w:rFonts w:eastAsia="Times New Roman" w:cs="Times New Roman"/>
          <w:bCs w:val="0"/>
          <w:color w:val="000000"/>
          <w:spacing w:val="0"/>
          <w:sz w:val="28"/>
          <w:szCs w:val="28"/>
        </w:rPr>
      </w:pPr>
      <w:r w:rsidRPr="00ED0110">
        <w:rPr>
          <w:rFonts w:eastAsia="Times New Roman" w:cs="Times New Roman"/>
          <w:bCs w:val="0"/>
          <w:color w:val="000000"/>
          <w:spacing w:val="0"/>
          <w:sz w:val="28"/>
          <w:szCs w:val="28"/>
        </w:rPr>
        <w:t xml:space="preserve">3) на территории муниципального образования или на части его территории по вопросу выявления мнения граждан о поддержке инициативного проекта. </w:t>
      </w:r>
    </w:p>
    <w:p w:rsidR="00AA45EB" w:rsidRPr="00ED0110" w:rsidRDefault="00AA45EB" w:rsidP="006E0460">
      <w:pPr>
        <w:pStyle w:val="3"/>
        <w:numPr>
          <w:ilvl w:val="0"/>
          <w:numId w:val="0"/>
        </w:numPr>
        <w:ind w:firstLine="709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1.7. В случаях, предусмотренных законодательством Российской Федерации о муниципальной службе, сход граждан может проводиться в сельском населенном пункте в целях выдвижения кандидатур в состав конкурсной комиссии при проведении конкурса на замещение должности муниципальной службы.</w:t>
      </w:r>
    </w:p>
    <w:p w:rsidR="00AA45EB" w:rsidRPr="00ED0110" w:rsidRDefault="00AA45EB" w:rsidP="00AA45EB">
      <w:pPr>
        <w:rPr>
          <w:sz w:val="28"/>
          <w:szCs w:val="28"/>
        </w:rPr>
      </w:pPr>
      <w:r w:rsidRPr="00ED0110">
        <w:rPr>
          <w:sz w:val="28"/>
          <w:szCs w:val="28"/>
        </w:rPr>
        <w:t>1.8. Сход граждан может созываться главой Шенкурского муниципального округа</w:t>
      </w:r>
      <w:r w:rsidR="006E0460" w:rsidRPr="00ED0110">
        <w:rPr>
          <w:sz w:val="28"/>
          <w:szCs w:val="28"/>
        </w:rPr>
        <w:t xml:space="preserve"> Архангельской области,</w:t>
      </w:r>
      <w:r w:rsidRPr="00ED0110">
        <w:rPr>
          <w:sz w:val="28"/>
          <w:szCs w:val="28"/>
        </w:rPr>
        <w:t xml:space="preserve"> либо Собранием депутатов </w:t>
      </w:r>
      <w:r w:rsidR="006E0460" w:rsidRPr="00ED0110">
        <w:rPr>
          <w:sz w:val="28"/>
          <w:szCs w:val="28"/>
        </w:rPr>
        <w:t>Шенкурского муниципального округа Архангельской области</w:t>
      </w:r>
      <w:r w:rsidRPr="00ED0110">
        <w:rPr>
          <w:sz w:val="28"/>
          <w:szCs w:val="28"/>
        </w:rPr>
        <w:t>, в том числе по инициативе группы жителей соответствующей части территории населенного пункта численностью не менее 10 человек.</w:t>
      </w:r>
    </w:p>
    <w:p w:rsidR="00AA45EB" w:rsidRPr="00ED0110" w:rsidRDefault="00AA45EB" w:rsidP="00AA45EB">
      <w:pPr>
        <w:rPr>
          <w:sz w:val="28"/>
          <w:szCs w:val="28"/>
        </w:rPr>
      </w:pPr>
      <w:r w:rsidRPr="00ED0110">
        <w:rPr>
          <w:sz w:val="28"/>
          <w:szCs w:val="28"/>
        </w:rPr>
        <w:t xml:space="preserve">1.9. Проведение схода граждан обеспечивается главой </w:t>
      </w:r>
      <w:r w:rsidR="006E0460" w:rsidRPr="00ED0110">
        <w:rPr>
          <w:sz w:val="28"/>
          <w:szCs w:val="28"/>
        </w:rPr>
        <w:t>Шенкурского муниципального округа</w:t>
      </w:r>
      <w:r w:rsidRPr="00ED0110">
        <w:rPr>
          <w:sz w:val="28"/>
          <w:szCs w:val="28"/>
        </w:rPr>
        <w:t>.</w:t>
      </w:r>
    </w:p>
    <w:p w:rsidR="00990D8A" w:rsidRPr="00ED0110" w:rsidRDefault="00AA45EB" w:rsidP="00AA45EB">
      <w:pPr>
        <w:rPr>
          <w:sz w:val="28"/>
          <w:szCs w:val="28"/>
        </w:rPr>
      </w:pPr>
      <w:r w:rsidRPr="00ED0110">
        <w:rPr>
          <w:sz w:val="28"/>
          <w:szCs w:val="28"/>
        </w:rPr>
        <w:t xml:space="preserve">1.10. </w:t>
      </w:r>
      <w:r w:rsidR="00990D8A" w:rsidRPr="00ED0110">
        <w:rPr>
          <w:sz w:val="28"/>
          <w:szCs w:val="28"/>
        </w:rPr>
        <w:t xml:space="preserve">Организация и проведение схода граждан включает в себя: заблаговременное оповещение жителей Шенкурского муниципального округа о времени и месте проведения схода граждан, заблаговременное ознакомление с проектом муниципального правового акта и материалами по вопросам, выносимым на решение схода граждан, другие меры, обеспечивающие участие жителей Шенкурского муниципального округа в сходе граждан. </w:t>
      </w:r>
    </w:p>
    <w:p w:rsidR="00AA45EB" w:rsidRPr="00ED0110" w:rsidRDefault="00AA45EB" w:rsidP="00AA45EB">
      <w:pPr>
        <w:rPr>
          <w:sz w:val="28"/>
          <w:szCs w:val="28"/>
        </w:rPr>
      </w:pPr>
      <w:r w:rsidRPr="00ED0110">
        <w:rPr>
          <w:sz w:val="28"/>
          <w:szCs w:val="28"/>
        </w:rPr>
        <w:t xml:space="preserve">1.11. Критерии определения границ части территории населенного пункта, входящего в состав территории </w:t>
      </w:r>
      <w:r w:rsidR="006E0460" w:rsidRPr="00ED0110">
        <w:rPr>
          <w:sz w:val="28"/>
          <w:szCs w:val="28"/>
        </w:rPr>
        <w:t>Шенкурского муниципального округа</w:t>
      </w:r>
      <w:r w:rsidRPr="00ED0110">
        <w:rPr>
          <w:sz w:val="28"/>
          <w:szCs w:val="28"/>
        </w:rPr>
        <w:t>, на которой может проводиться сход граждан по вопросу введения и использования средств самообложения граждан, устанавливаются законом субъекта Российской Федерации.</w:t>
      </w:r>
    </w:p>
    <w:p w:rsidR="00FB7A69" w:rsidRPr="00ED0110" w:rsidRDefault="00AA45EB" w:rsidP="00990D8A">
      <w:pPr>
        <w:rPr>
          <w:sz w:val="28"/>
          <w:szCs w:val="28"/>
        </w:rPr>
      </w:pPr>
      <w:r w:rsidRPr="00ED0110">
        <w:rPr>
          <w:sz w:val="28"/>
          <w:szCs w:val="28"/>
        </w:rPr>
        <w:t>1.12.  Ч</w:t>
      </w:r>
      <w:r w:rsidR="00FB7A69" w:rsidRPr="00ED0110">
        <w:rPr>
          <w:sz w:val="28"/>
          <w:szCs w:val="28"/>
        </w:rPr>
        <w:t>асть территории населенного пункта, указанная в подпункте 3 настоящего пункта, устанавливается в границах жилых зон, определенных в результате градостроительного зонирования и соответствующих одновременно следующим критериям:</w:t>
      </w:r>
    </w:p>
    <w:p w:rsidR="00FB7A69" w:rsidRPr="00ED0110" w:rsidRDefault="00FB7A69" w:rsidP="00FB7A69">
      <w:pPr>
        <w:pStyle w:val="3"/>
        <w:numPr>
          <w:ilvl w:val="0"/>
          <w:numId w:val="0"/>
        </w:numPr>
        <w:ind w:firstLine="709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1) на территории жилой зоны располагается не менее двух жилых домов с общим числом жителей, обладающих избирательным правом, не менее 20 человек;</w:t>
      </w:r>
    </w:p>
    <w:p w:rsidR="00FB7A69" w:rsidRPr="00ED0110" w:rsidRDefault="00FB7A69" w:rsidP="00FB7A69">
      <w:pPr>
        <w:pStyle w:val="3"/>
        <w:numPr>
          <w:ilvl w:val="0"/>
          <w:numId w:val="0"/>
        </w:numPr>
        <w:ind w:firstLine="709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lastRenderedPageBreak/>
        <w:t>2) на территории населенного пункта имеется возможность одновременного совместного присутствия более половины обладающих избирательным правом жителей данной части территории населенного пункта.</w:t>
      </w:r>
    </w:p>
    <w:p w:rsidR="00FB7A69" w:rsidRPr="00ED0110" w:rsidRDefault="00FB7A69" w:rsidP="00990D8A">
      <w:pPr>
        <w:pStyle w:val="3"/>
        <w:numPr>
          <w:ilvl w:val="1"/>
          <w:numId w:val="30"/>
        </w:numPr>
        <w:ind w:left="0" w:firstLine="709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 Границы части территории населенного пункта, </w:t>
      </w:r>
      <w:bookmarkStart w:id="2" w:name="_GoBack"/>
      <w:bookmarkEnd w:id="2"/>
      <w:r w:rsidRPr="00ED0110">
        <w:rPr>
          <w:rFonts w:cs="Times New Roman"/>
          <w:sz w:val="28"/>
          <w:szCs w:val="28"/>
        </w:rPr>
        <w:t xml:space="preserve">определяются Собранием депутатов </w:t>
      </w:r>
      <w:r w:rsidR="006E0460" w:rsidRPr="00ED0110">
        <w:rPr>
          <w:rFonts w:cs="Times New Roman"/>
          <w:sz w:val="28"/>
          <w:szCs w:val="28"/>
        </w:rPr>
        <w:t>Шенкурского муниципального округа</w:t>
      </w:r>
      <w:r w:rsidRPr="00ED0110">
        <w:rPr>
          <w:rFonts w:cs="Times New Roman"/>
          <w:sz w:val="28"/>
          <w:szCs w:val="28"/>
        </w:rPr>
        <w:t>.</w:t>
      </w:r>
    </w:p>
    <w:p w:rsidR="00FB7A69" w:rsidRPr="00ED0110" w:rsidRDefault="00FB7A69" w:rsidP="00FB7A69">
      <w:pPr>
        <w:pStyle w:val="3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 Сход граждан, правомочен при участии в нем более половины обладающих избирательным правом жителей населенного пункта (либо части его территории).</w:t>
      </w:r>
    </w:p>
    <w:p w:rsidR="00FB7A69" w:rsidRPr="00ED0110" w:rsidRDefault="00FB7A69" w:rsidP="006E0460">
      <w:pPr>
        <w:pStyle w:val="3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 </w:t>
      </w:r>
      <w:r w:rsidR="00AA45EB" w:rsidRPr="00ED0110">
        <w:rPr>
          <w:rFonts w:cs="Times New Roman"/>
          <w:sz w:val="28"/>
          <w:szCs w:val="28"/>
        </w:rPr>
        <w:t xml:space="preserve">В случае,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пункта, сход граждан в соответствии с уставом </w:t>
      </w:r>
      <w:r w:rsidR="006E0460" w:rsidRPr="00ED0110">
        <w:rPr>
          <w:rFonts w:cs="Times New Roman"/>
          <w:sz w:val="28"/>
          <w:szCs w:val="28"/>
        </w:rPr>
        <w:t>Шенкурского муниципального округа</w:t>
      </w:r>
      <w:r w:rsidR="00AA45EB" w:rsidRPr="00ED0110">
        <w:rPr>
          <w:rFonts w:cs="Times New Roman"/>
          <w:sz w:val="28"/>
          <w:szCs w:val="28"/>
        </w:rPr>
        <w:t>, в состав которого входит указанный населенный пункт, проводится поэтапно в срок, не превышающий одного месяца со дня принятия решения о проведении схода граждан. При этом лица, ранее принявшие участие в сходе граждан, на последующих этапах участия в голосовании не принимают.</w:t>
      </w:r>
    </w:p>
    <w:p w:rsidR="00FB7A69" w:rsidRPr="00ED0110" w:rsidRDefault="00FB7A69" w:rsidP="00FB7A69">
      <w:pPr>
        <w:pStyle w:val="3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Решение схода граждан считается принятым, если за него проголосовало более половины участников схода граждан.</w:t>
      </w:r>
    </w:p>
    <w:p w:rsidR="00990D8A" w:rsidRPr="00ED0110" w:rsidRDefault="00990D8A" w:rsidP="00990D8A">
      <w:pPr>
        <w:pStyle w:val="3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Органы местного самоуправления и должностные лица местного самоуправления обеспечивают исполнение решений, принятых на сходе граждан, в соответствии с разграничением полномочий между ними, определенным уставом Шенкурского муниципального округа.</w:t>
      </w:r>
    </w:p>
    <w:p w:rsidR="00990D8A" w:rsidRPr="00ED0110" w:rsidRDefault="00990D8A" w:rsidP="00990D8A">
      <w:pPr>
        <w:pStyle w:val="3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Решения, принятые на сходе граждан, подлежат официальному опубликованию.</w:t>
      </w:r>
    </w:p>
    <w:p w:rsidR="000708F3" w:rsidRPr="00ED0110" w:rsidRDefault="00FB7A69" w:rsidP="00FB7A69">
      <w:pPr>
        <w:pStyle w:val="3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При решении вопросов, предусмотренных пункт</w:t>
      </w:r>
      <w:r w:rsidR="00990D8A" w:rsidRPr="00ED0110">
        <w:rPr>
          <w:rFonts w:cs="Times New Roman"/>
          <w:sz w:val="28"/>
          <w:szCs w:val="28"/>
        </w:rPr>
        <w:t>ом</w:t>
      </w:r>
      <w:r w:rsidRPr="00ED0110">
        <w:rPr>
          <w:rFonts w:cs="Times New Roman"/>
          <w:sz w:val="28"/>
          <w:szCs w:val="28"/>
        </w:rPr>
        <w:t xml:space="preserve"> 1.6, в сходе граждан также могут принять участие граждане Российской Федерации, достигшие на день проведения схода граждан 18 лет и имеющие в собственности жилое помещение, расположенное на территории данного сельского населенного пункта, в случае, если это установлено муниципальными нормативными правовыми актами в соответствии с законом Архангельской области. </w:t>
      </w:r>
      <w:r w:rsidR="000708F3" w:rsidRPr="00ED0110">
        <w:rPr>
          <w:rFonts w:cs="Times New Roman"/>
          <w:sz w:val="28"/>
          <w:szCs w:val="28"/>
        </w:rPr>
        <w:t xml:space="preserve">Сход граждан проводится по инициативе населения </w:t>
      </w:r>
      <w:r w:rsidR="006E0460" w:rsidRPr="00ED0110">
        <w:rPr>
          <w:rFonts w:cs="Times New Roman"/>
          <w:sz w:val="28"/>
          <w:szCs w:val="28"/>
        </w:rPr>
        <w:t>Шенкурского муниципального округа</w:t>
      </w:r>
      <w:r w:rsidR="009901EB" w:rsidRPr="00ED0110">
        <w:rPr>
          <w:rFonts w:cs="Times New Roman"/>
          <w:sz w:val="28"/>
          <w:szCs w:val="28"/>
        </w:rPr>
        <w:t xml:space="preserve">, </w:t>
      </w:r>
      <w:r w:rsidR="00FB32A8" w:rsidRPr="00ED0110">
        <w:rPr>
          <w:rFonts w:cs="Times New Roman"/>
          <w:sz w:val="28"/>
          <w:szCs w:val="28"/>
        </w:rPr>
        <w:t>Собрания депутатов Шенкурского</w:t>
      </w:r>
      <w:r w:rsidR="000708F3" w:rsidRPr="00ED0110">
        <w:rPr>
          <w:rFonts w:cs="Times New Roman"/>
          <w:sz w:val="28"/>
          <w:szCs w:val="28"/>
        </w:rPr>
        <w:t xml:space="preserve"> муниципального округа или главы </w:t>
      </w:r>
      <w:r w:rsidR="00FB32A8" w:rsidRPr="00ED0110">
        <w:rPr>
          <w:rFonts w:cs="Times New Roman"/>
          <w:sz w:val="28"/>
          <w:szCs w:val="28"/>
        </w:rPr>
        <w:t>Шенкурского</w:t>
      </w:r>
      <w:r w:rsidR="000708F3" w:rsidRPr="00ED0110">
        <w:rPr>
          <w:rFonts w:cs="Times New Roman"/>
          <w:sz w:val="28"/>
          <w:szCs w:val="28"/>
        </w:rPr>
        <w:t xml:space="preserve"> муниципального округа.</w:t>
      </w:r>
    </w:p>
    <w:p w:rsidR="000708F3" w:rsidRPr="00ED0110" w:rsidRDefault="000708F3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Сходы граждан, провод</w:t>
      </w:r>
      <w:r w:rsidR="009901EB" w:rsidRPr="00ED0110">
        <w:rPr>
          <w:rFonts w:cs="Times New Roman"/>
          <w:sz w:val="28"/>
          <w:szCs w:val="28"/>
        </w:rPr>
        <w:t xml:space="preserve">имые по инициативе населения </w:t>
      </w:r>
      <w:r w:rsidR="006B3D2F" w:rsidRPr="00ED0110">
        <w:rPr>
          <w:rFonts w:cs="Times New Roman"/>
          <w:sz w:val="28"/>
          <w:szCs w:val="28"/>
        </w:rPr>
        <w:t>Шенкурского</w:t>
      </w:r>
      <w:r w:rsidRPr="00ED0110">
        <w:rPr>
          <w:rFonts w:cs="Times New Roman"/>
          <w:sz w:val="28"/>
          <w:szCs w:val="28"/>
        </w:rPr>
        <w:t xml:space="preserve"> муниципального округа или </w:t>
      </w:r>
      <w:r w:rsidR="006B3D2F" w:rsidRPr="00ED0110">
        <w:rPr>
          <w:rFonts w:cs="Times New Roman"/>
          <w:sz w:val="28"/>
          <w:szCs w:val="28"/>
        </w:rPr>
        <w:t>Собрания депутатов,</w:t>
      </w:r>
      <w:r w:rsidRPr="00ED0110">
        <w:rPr>
          <w:rFonts w:cs="Times New Roman"/>
          <w:sz w:val="28"/>
          <w:szCs w:val="28"/>
        </w:rPr>
        <w:t xml:space="preserve"> назначаются </w:t>
      </w:r>
      <w:r w:rsidR="006B3D2F" w:rsidRPr="00ED0110">
        <w:rPr>
          <w:rFonts w:cs="Times New Roman"/>
          <w:sz w:val="28"/>
          <w:szCs w:val="28"/>
        </w:rPr>
        <w:t>Собранием депутатов</w:t>
      </w:r>
      <w:r w:rsidR="009901EB" w:rsidRPr="00ED0110">
        <w:rPr>
          <w:rFonts w:cs="Times New Roman"/>
          <w:sz w:val="28"/>
          <w:szCs w:val="28"/>
        </w:rPr>
        <w:t xml:space="preserve">, а по инициативе главы </w:t>
      </w:r>
      <w:r w:rsidR="006B3D2F" w:rsidRPr="00ED0110">
        <w:rPr>
          <w:rFonts w:cs="Times New Roman"/>
          <w:sz w:val="28"/>
          <w:szCs w:val="28"/>
        </w:rPr>
        <w:t>Шенкурского</w:t>
      </w:r>
      <w:r w:rsidRPr="00ED0110">
        <w:rPr>
          <w:rFonts w:cs="Times New Roman"/>
          <w:sz w:val="28"/>
          <w:szCs w:val="28"/>
        </w:rPr>
        <w:t xml:space="preserve"> му</w:t>
      </w:r>
      <w:r w:rsidR="009901EB" w:rsidRPr="00ED0110">
        <w:rPr>
          <w:rFonts w:cs="Times New Roman"/>
          <w:sz w:val="28"/>
          <w:szCs w:val="28"/>
        </w:rPr>
        <w:t xml:space="preserve">ниципального округа – главой </w:t>
      </w:r>
      <w:r w:rsidR="006B3D2F" w:rsidRPr="00ED0110">
        <w:rPr>
          <w:rFonts w:cs="Times New Roman"/>
          <w:sz w:val="28"/>
          <w:szCs w:val="28"/>
        </w:rPr>
        <w:t>Шенкурского</w:t>
      </w:r>
      <w:r w:rsidRPr="00ED0110">
        <w:rPr>
          <w:rFonts w:cs="Times New Roman"/>
          <w:sz w:val="28"/>
          <w:szCs w:val="28"/>
        </w:rPr>
        <w:t xml:space="preserve"> муниципального округа.</w:t>
      </w:r>
    </w:p>
    <w:p w:rsidR="000708F3" w:rsidRPr="00ED0110" w:rsidRDefault="000708F3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Сход граждан проводится в соответствии с Конституцией Российской Федерации, </w:t>
      </w:r>
      <w:r w:rsidR="00990D8A" w:rsidRPr="00ED0110">
        <w:rPr>
          <w:rFonts w:cs="Times New Roman"/>
          <w:sz w:val="28"/>
          <w:szCs w:val="28"/>
        </w:rPr>
        <w:t xml:space="preserve">статьей 45 </w:t>
      </w:r>
      <w:r w:rsidR="00FB7A69" w:rsidRPr="00ED0110">
        <w:rPr>
          <w:rFonts w:cs="Times New Roman"/>
          <w:sz w:val="28"/>
          <w:szCs w:val="28"/>
        </w:rPr>
        <w:t>Ф</w:t>
      </w:r>
      <w:r w:rsidRPr="00ED0110">
        <w:rPr>
          <w:rFonts w:cs="Times New Roman"/>
          <w:sz w:val="28"/>
          <w:szCs w:val="28"/>
        </w:rPr>
        <w:t>едеральн</w:t>
      </w:r>
      <w:r w:rsidR="00990D8A" w:rsidRPr="00ED0110">
        <w:rPr>
          <w:rFonts w:cs="Times New Roman"/>
          <w:sz w:val="28"/>
          <w:szCs w:val="28"/>
        </w:rPr>
        <w:t>ого</w:t>
      </w:r>
      <w:r w:rsidRPr="00ED0110">
        <w:rPr>
          <w:rFonts w:cs="Times New Roman"/>
          <w:sz w:val="28"/>
          <w:szCs w:val="28"/>
        </w:rPr>
        <w:t xml:space="preserve"> закон</w:t>
      </w:r>
      <w:r w:rsidR="00990D8A" w:rsidRPr="00ED0110">
        <w:rPr>
          <w:rFonts w:cs="Times New Roman"/>
          <w:sz w:val="28"/>
          <w:szCs w:val="28"/>
        </w:rPr>
        <w:t>а</w:t>
      </w:r>
      <w:r w:rsidRPr="00ED0110">
        <w:rPr>
          <w:rFonts w:cs="Times New Roman"/>
          <w:sz w:val="28"/>
          <w:szCs w:val="28"/>
        </w:rPr>
        <w:t xml:space="preserve"> от </w:t>
      </w:r>
      <w:r w:rsidR="00C76920" w:rsidRPr="00ED0110">
        <w:rPr>
          <w:rFonts w:cs="Times New Roman"/>
          <w:color w:val="000000" w:themeColor="text1"/>
          <w:sz w:val="28"/>
          <w:szCs w:val="28"/>
        </w:rPr>
        <w:t>20 марта 2025 года № 33-ФЗ</w:t>
      </w:r>
      <w:r w:rsidR="00ED0110">
        <w:rPr>
          <w:rFonts w:cs="Times New Roman"/>
          <w:color w:val="000000" w:themeColor="text1"/>
          <w:sz w:val="28"/>
          <w:szCs w:val="28"/>
        </w:rPr>
        <w:t xml:space="preserve"> </w:t>
      </w:r>
      <w:r w:rsidR="00C76920" w:rsidRPr="00ED0110">
        <w:rPr>
          <w:rFonts w:cs="Times New Roman"/>
          <w:color w:val="000000" w:themeColor="text1"/>
          <w:sz w:val="28"/>
          <w:szCs w:val="28"/>
        </w:rPr>
        <w:t>«Об общих принципах организации местного самоуправления в единой системе публичной власти»</w:t>
      </w:r>
      <w:r w:rsidRPr="00ED0110">
        <w:rPr>
          <w:rFonts w:cs="Times New Roman"/>
          <w:color w:val="000000" w:themeColor="text1"/>
          <w:sz w:val="28"/>
          <w:szCs w:val="28"/>
        </w:rPr>
        <w:t>,</w:t>
      </w:r>
      <w:r w:rsidRPr="00ED0110">
        <w:rPr>
          <w:rFonts w:cs="Times New Roman"/>
          <w:sz w:val="28"/>
          <w:szCs w:val="28"/>
        </w:rPr>
        <w:t xml:space="preserve"> иными федеральными законами и нормативными правовыми актами Российской Федерации, законами </w:t>
      </w:r>
      <w:r w:rsidRPr="00ED0110">
        <w:rPr>
          <w:rFonts w:cs="Times New Roman"/>
          <w:sz w:val="28"/>
          <w:szCs w:val="28"/>
        </w:rPr>
        <w:lastRenderedPageBreak/>
        <w:t xml:space="preserve">Архангельской области, </w:t>
      </w:r>
      <w:r w:rsidR="006E0460" w:rsidRPr="00ED0110">
        <w:rPr>
          <w:rFonts w:cs="Times New Roman"/>
          <w:sz w:val="28"/>
          <w:szCs w:val="28"/>
        </w:rPr>
        <w:t xml:space="preserve">статьей 19 </w:t>
      </w:r>
      <w:r w:rsidRPr="00ED0110">
        <w:rPr>
          <w:rFonts w:cs="Times New Roman"/>
          <w:sz w:val="28"/>
          <w:szCs w:val="28"/>
        </w:rPr>
        <w:t>Устав</w:t>
      </w:r>
      <w:r w:rsidR="006E0460" w:rsidRPr="00ED0110">
        <w:rPr>
          <w:rFonts w:cs="Times New Roman"/>
          <w:sz w:val="28"/>
          <w:szCs w:val="28"/>
        </w:rPr>
        <w:t>а</w:t>
      </w:r>
      <w:r w:rsidRPr="00ED0110">
        <w:rPr>
          <w:rFonts w:cs="Times New Roman"/>
          <w:sz w:val="28"/>
          <w:szCs w:val="28"/>
        </w:rPr>
        <w:t xml:space="preserve"> </w:t>
      </w:r>
      <w:r w:rsidR="004467A2" w:rsidRPr="00ED0110">
        <w:rPr>
          <w:rFonts w:cs="Times New Roman"/>
          <w:sz w:val="28"/>
          <w:szCs w:val="28"/>
        </w:rPr>
        <w:t>Шенкурского</w:t>
      </w:r>
      <w:r w:rsidRPr="00ED0110">
        <w:rPr>
          <w:rFonts w:cs="Times New Roman"/>
          <w:sz w:val="28"/>
          <w:szCs w:val="28"/>
        </w:rPr>
        <w:t xml:space="preserve"> муниципального округа и настоящим Положением.</w:t>
      </w:r>
    </w:p>
    <w:p w:rsidR="000708F3" w:rsidRPr="00ED0110" w:rsidRDefault="000708F3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Подготовка и проведение сходов граждан осуществляются открыто и гласно.</w:t>
      </w:r>
    </w:p>
    <w:p w:rsidR="000708F3" w:rsidRPr="00ED0110" w:rsidRDefault="000708F3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Расходы, связанные с организацией и проведением сходов граждан, осуществляются из бюджета муниципального </w:t>
      </w:r>
      <w:r w:rsidR="00937D52" w:rsidRPr="00ED0110">
        <w:rPr>
          <w:rFonts w:cs="Times New Roman"/>
          <w:sz w:val="28"/>
          <w:szCs w:val="28"/>
        </w:rPr>
        <w:t>округа</w:t>
      </w:r>
      <w:r w:rsidRPr="00ED0110">
        <w:rPr>
          <w:rFonts w:cs="Times New Roman"/>
          <w:sz w:val="28"/>
          <w:szCs w:val="28"/>
        </w:rPr>
        <w:t>.</w:t>
      </w:r>
    </w:p>
    <w:p w:rsidR="00D7152A" w:rsidRPr="00ED0110" w:rsidRDefault="00D7152A" w:rsidP="00F75B0F">
      <w:pPr>
        <w:spacing w:line="240" w:lineRule="auto"/>
        <w:ind w:firstLine="540"/>
        <w:rPr>
          <w:sz w:val="28"/>
          <w:szCs w:val="28"/>
        </w:rPr>
      </w:pPr>
    </w:p>
    <w:p w:rsidR="002C6904" w:rsidRPr="00ED0110" w:rsidRDefault="002C6904" w:rsidP="00ED0110">
      <w:pPr>
        <w:pStyle w:val="2"/>
      </w:pPr>
      <w:bookmarkStart w:id="3" w:name="_Toc58140438"/>
      <w:r w:rsidRPr="00ED0110">
        <w:t>Выдвижение инициативы назначения и проведения</w:t>
      </w:r>
      <w:r w:rsidRPr="00ED0110">
        <w:br/>
        <w:t>схода граждан инициативной группой населения</w:t>
      </w:r>
      <w:r w:rsidRPr="00ED0110">
        <w:br/>
        <w:t xml:space="preserve">муниципального </w:t>
      </w:r>
      <w:r w:rsidR="00937D52" w:rsidRPr="00ED0110">
        <w:t>округа</w:t>
      </w:r>
    </w:p>
    <w:p w:rsidR="002C6904" w:rsidRPr="00ED0110" w:rsidRDefault="002C6904" w:rsidP="00F75B0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C6904" w:rsidRPr="00ED0110" w:rsidRDefault="002C6904" w:rsidP="009901EB">
      <w:pPr>
        <w:pStyle w:val="3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Сход граждан может быть назначен </w:t>
      </w:r>
      <w:r w:rsidR="00D035B5" w:rsidRPr="00ED0110">
        <w:rPr>
          <w:rFonts w:cs="Times New Roman"/>
          <w:sz w:val="28"/>
          <w:szCs w:val="28"/>
        </w:rPr>
        <w:t>Собранием депутатов</w:t>
      </w:r>
      <w:r w:rsidRPr="00ED0110">
        <w:rPr>
          <w:rFonts w:cs="Times New Roman"/>
          <w:sz w:val="28"/>
          <w:szCs w:val="28"/>
        </w:rPr>
        <w:t xml:space="preserve"> в случае выдвижения инициативы его проведения инициативной группой жителей муниципального </w:t>
      </w:r>
      <w:r w:rsidR="00937D52" w:rsidRPr="00ED0110">
        <w:rPr>
          <w:rFonts w:cs="Times New Roman"/>
          <w:sz w:val="28"/>
          <w:szCs w:val="28"/>
        </w:rPr>
        <w:t>округа</w:t>
      </w:r>
      <w:r w:rsidRPr="00ED0110">
        <w:rPr>
          <w:rFonts w:cs="Times New Roman"/>
          <w:sz w:val="28"/>
          <w:szCs w:val="28"/>
        </w:rPr>
        <w:t xml:space="preserve"> (далее – инициативная группа), численность которой должна быть не менее 10 человек.</w:t>
      </w:r>
    </w:p>
    <w:p w:rsidR="002C6904" w:rsidRPr="00ED0110" w:rsidRDefault="002C6904" w:rsidP="009901EB">
      <w:pPr>
        <w:pStyle w:val="3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Для рассмотрения вопроса о проведении схода граждан инициативная группа обращается в</w:t>
      </w:r>
      <w:r w:rsidR="009901EB" w:rsidRPr="00ED0110">
        <w:rPr>
          <w:rFonts w:cs="Times New Roman"/>
          <w:sz w:val="28"/>
          <w:szCs w:val="28"/>
        </w:rPr>
        <w:t xml:space="preserve"> </w:t>
      </w:r>
      <w:r w:rsidR="00D035B5" w:rsidRPr="00ED0110">
        <w:rPr>
          <w:rFonts w:cs="Times New Roman"/>
          <w:sz w:val="28"/>
          <w:szCs w:val="28"/>
        </w:rPr>
        <w:t>Собрание депутатов</w:t>
      </w:r>
      <w:r w:rsidRPr="00ED0110">
        <w:rPr>
          <w:rFonts w:cs="Times New Roman"/>
          <w:sz w:val="28"/>
          <w:szCs w:val="28"/>
        </w:rPr>
        <w:t xml:space="preserve"> с письменным заявлением, согласно </w:t>
      </w:r>
      <w:r w:rsidR="00B10000" w:rsidRPr="00ED0110">
        <w:rPr>
          <w:rFonts w:cs="Times New Roman"/>
          <w:sz w:val="28"/>
          <w:szCs w:val="28"/>
        </w:rPr>
        <w:t>приложению,</w:t>
      </w:r>
      <w:r w:rsidRPr="00ED0110">
        <w:rPr>
          <w:rFonts w:cs="Times New Roman"/>
          <w:sz w:val="28"/>
          <w:szCs w:val="28"/>
        </w:rPr>
        <w:t xml:space="preserve"> к настоящему Положению, подписанным всеми участниками данной инициативной группы (далее – заявление инициативной группы).</w:t>
      </w:r>
    </w:p>
    <w:p w:rsidR="002C6904" w:rsidRPr="00ED0110" w:rsidRDefault="002C6904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В заявлении инициативной группы должны быть указаны:</w:t>
      </w:r>
    </w:p>
    <w:p w:rsidR="002C6904" w:rsidRPr="00ED0110" w:rsidRDefault="002C6904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1) вопрос, предлагаемый к вынесению на сход граждан;</w:t>
      </w:r>
    </w:p>
    <w:p w:rsidR="002C6904" w:rsidRPr="00ED0110" w:rsidRDefault="002C6904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2) обоснование необходимости проведения схода граждан и общественной значимости вопроса, выносимого на сход граждан;</w:t>
      </w:r>
    </w:p>
    <w:p w:rsidR="002C6904" w:rsidRPr="00ED0110" w:rsidRDefault="002C6904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3) данные об уполномоченном представителе инициативной группы, а также его контактный телефон или иные сведения, обеспечивающие возможность установления с ним связи.</w:t>
      </w:r>
    </w:p>
    <w:p w:rsidR="002C6904" w:rsidRPr="00ED0110" w:rsidRDefault="002C6904" w:rsidP="009901EB">
      <w:pPr>
        <w:pStyle w:val="3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Заявление инициативной группы о проведении схода граждан рассматривается</w:t>
      </w:r>
      <w:r w:rsidR="009901EB" w:rsidRPr="00ED0110">
        <w:rPr>
          <w:rFonts w:cs="Times New Roman"/>
          <w:sz w:val="28"/>
          <w:szCs w:val="28"/>
        </w:rPr>
        <w:t xml:space="preserve"> </w:t>
      </w:r>
      <w:r w:rsidR="00C711C4" w:rsidRPr="00ED0110">
        <w:rPr>
          <w:rFonts w:cs="Times New Roman"/>
          <w:sz w:val="28"/>
          <w:szCs w:val="28"/>
        </w:rPr>
        <w:t>Собранием депутатов</w:t>
      </w:r>
      <w:r w:rsidRPr="00ED0110">
        <w:rPr>
          <w:rFonts w:cs="Times New Roman"/>
          <w:sz w:val="28"/>
          <w:szCs w:val="28"/>
        </w:rPr>
        <w:t xml:space="preserve"> в соответствии с Федеральным законом от </w:t>
      </w:r>
      <w:r w:rsidR="00FB7A69" w:rsidRPr="00ED0110">
        <w:rPr>
          <w:rFonts w:cs="Times New Roman"/>
          <w:sz w:val="28"/>
          <w:szCs w:val="28"/>
        </w:rPr>
        <w:t xml:space="preserve">               </w:t>
      </w:r>
      <w:r w:rsidRPr="00ED0110">
        <w:rPr>
          <w:rFonts w:cs="Times New Roman"/>
          <w:sz w:val="28"/>
          <w:szCs w:val="28"/>
        </w:rPr>
        <w:t>02</w:t>
      </w:r>
      <w:r w:rsidR="00FB7A69" w:rsidRPr="00ED0110">
        <w:rPr>
          <w:rFonts w:cs="Times New Roman"/>
          <w:sz w:val="28"/>
          <w:szCs w:val="28"/>
        </w:rPr>
        <w:t xml:space="preserve"> мая </w:t>
      </w:r>
      <w:r w:rsidRPr="00ED0110">
        <w:rPr>
          <w:rFonts w:cs="Times New Roman"/>
          <w:sz w:val="28"/>
          <w:szCs w:val="28"/>
        </w:rPr>
        <w:t>2006 года № 59-ФЗ «О порядке рассмотрения обращений граждан Российской Федерации».</w:t>
      </w:r>
    </w:p>
    <w:p w:rsidR="002C6904" w:rsidRPr="00ED0110" w:rsidRDefault="002C6904" w:rsidP="009901EB">
      <w:pPr>
        <w:pStyle w:val="3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По итогам рассмотрения заявления инициативной группы </w:t>
      </w:r>
      <w:r w:rsidR="00B301C4" w:rsidRPr="00ED0110">
        <w:rPr>
          <w:rFonts w:cs="Times New Roman"/>
          <w:sz w:val="28"/>
          <w:szCs w:val="28"/>
        </w:rPr>
        <w:t>Собрание депутатов</w:t>
      </w:r>
      <w:r w:rsidRPr="00ED0110">
        <w:rPr>
          <w:rFonts w:cs="Times New Roman"/>
          <w:sz w:val="28"/>
          <w:szCs w:val="28"/>
        </w:rPr>
        <w:t xml:space="preserve"> большинством не менее половины от установленной численности депутатов </w:t>
      </w:r>
      <w:r w:rsidR="00B301C4" w:rsidRPr="00ED0110">
        <w:rPr>
          <w:rFonts w:cs="Times New Roman"/>
          <w:sz w:val="28"/>
          <w:szCs w:val="28"/>
        </w:rPr>
        <w:t>Собрания депутатов</w:t>
      </w:r>
      <w:r w:rsidRPr="00ED0110">
        <w:rPr>
          <w:rFonts w:cs="Times New Roman"/>
          <w:sz w:val="28"/>
          <w:szCs w:val="28"/>
        </w:rPr>
        <w:t xml:space="preserve"> принимает решение о назначении схода граждан либо об отклонении выдвинутой инициативы.</w:t>
      </w:r>
    </w:p>
    <w:p w:rsidR="002C6904" w:rsidRPr="00ED0110" w:rsidRDefault="002C6904" w:rsidP="00F75B0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ED0110">
        <w:rPr>
          <w:rFonts w:ascii="Times New Roman" w:hAnsi="Times New Roman"/>
          <w:sz w:val="28"/>
          <w:szCs w:val="28"/>
        </w:rPr>
        <w:t>Отклонение инициативы в назначении схода граждан возможно только по основаниям несоответствия выносимых вопросов требованиям федерального законодательства и законодательства Архангельской области, настоящего Положения, других правовых актов.</w:t>
      </w:r>
    </w:p>
    <w:p w:rsidR="002C6904" w:rsidRPr="00ED0110" w:rsidRDefault="00AA1626" w:rsidP="009901EB">
      <w:pPr>
        <w:pStyle w:val="3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 </w:t>
      </w:r>
      <w:r w:rsidR="002C6904" w:rsidRPr="00ED0110">
        <w:rPr>
          <w:rFonts w:cs="Times New Roman"/>
          <w:sz w:val="28"/>
          <w:szCs w:val="28"/>
        </w:rPr>
        <w:t xml:space="preserve">В решении </w:t>
      </w:r>
      <w:r w:rsidR="00897AC3" w:rsidRPr="00ED0110">
        <w:rPr>
          <w:rFonts w:cs="Times New Roman"/>
          <w:sz w:val="28"/>
          <w:szCs w:val="28"/>
        </w:rPr>
        <w:t>Собрания депутатов</w:t>
      </w:r>
      <w:r w:rsidR="002C6904" w:rsidRPr="00ED0110">
        <w:rPr>
          <w:rFonts w:cs="Times New Roman"/>
          <w:sz w:val="28"/>
          <w:szCs w:val="28"/>
        </w:rPr>
        <w:t xml:space="preserve"> об отклонении выдвинутой инициативы о проведении схода граждан указываются вопрос, подлежащий вынесению на </w:t>
      </w:r>
      <w:r w:rsidR="00B166D2" w:rsidRPr="00ED0110">
        <w:rPr>
          <w:rFonts w:cs="Times New Roman"/>
          <w:sz w:val="28"/>
          <w:szCs w:val="28"/>
        </w:rPr>
        <w:t>сход граждан</w:t>
      </w:r>
      <w:r w:rsidR="002C6904" w:rsidRPr="00ED0110">
        <w:rPr>
          <w:rFonts w:cs="Times New Roman"/>
          <w:sz w:val="28"/>
          <w:szCs w:val="28"/>
        </w:rPr>
        <w:t xml:space="preserve"> в соответствии с заявлением </w:t>
      </w:r>
      <w:r w:rsidR="008809A8" w:rsidRPr="00ED0110">
        <w:rPr>
          <w:rFonts w:cs="Times New Roman"/>
          <w:sz w:val="28"/>
          <w:szCs w:val="28"/>
        </w:rPr>
        <w:t>инициативной группы,</w:t>
      </w:r>
      <w:r w:rsidR="002C6904" w:rsidRPr="00ED0110">
        <w:rPr>
          <w:rFonts w:cs="Times New Roman"/>
          <w:sz w:val="28"/>
          <w:szCs w:val="28"/>
        </w:rPr>
        <w:t xml:space="preserve"> и мотивировка решения об отклонении инициативы.</w:t>
      </w:r>
    </w:p>
    <w:p w:rsidR="000C3DC6" w:rsidRPr="00ED0110" w:rsidRDefault="000C3DC6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3DC6" w:rsidRPr="00ED0110" w:rsidRDefault="000C3DC6" w:rsidP="00ED0110">
      <w:pPr>
        <w:pStyle w:val="2"/>
      </w:pPr>
      <w:r w:rsidRPr="00ED0110">
        <w:t>Выдвижение инициативы назначения</w:t>
      </w:r>
      <w:r w:rsidRPr="00ED0110">
        <w:br/>
        <w:t xml:space="preserve">и проведения схода граждан </w:t>
      </w:r>
      <w:r w:rsidR="003D51EE" w:rsidRPr="00ED0110">
        <w:t>Собранием депутатов</w:t>
      </w:r>
      <w:r w:rsidRPr="00ED0110">
        <w:t xml:space="preserve"> </w:t>
      </w:r>
    </w:p>
    <w:p w:rsidR="000C3DC6" w:rsidRPr="00ED0110" w:rsidRDefault="000C3DC6" w:rsidP="00F75B0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C3DC6" w:rsidRPr="00ED0110" w:rsidRDefault="000C3DC6" w:rsidP="00536B92">
      <w:pPr>
        <w:pStyle w:val="3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Сход граждан может быть назначен</w:t>
      </w:r>
      <w:r w:rsidR="00536B92" w:rsidRPr="00ED0110">
        <w:rPr>
          <w:rFonts w:cs="Times New Roman"/>
          <w:sz w:val="28"/>
          <w:szCs w:val="28"/>
        </w:rPr>
        <w:t xml:space="preserve"> </w:t>
      </w:r>
      <w:r w:rsidR="003D51EE" w:rsidRPr="00ED0110">
        <w:rPr>
          <w:rFonts w:cs="Times New Roman"/>
          <w:sz w:val="28"/>
          <w:szCs w:val="28"/>
        </w:rPr>
        <w:t>Собранием депутатов</w:t>
      </w:r>
      <w:r w:rsidRPr="00ED0110">
        <w:rPr>
          <w:rFonts w:cs="Times New Roman"/>
          <w:sz w:val="28"/>
          <w:szCs w:val="28"/>
        </w:rPr>
        <w:t xml:space="preserve"> по письменному заявлению не менее одной трети депутатов от установленной численности депутатов </w:t>
      </w:r>
      <w:r w:rsidR="003D51EE" w:rsidRPr="00ED0110">
        <w:rPr>
          <w:rFonts w:cs="Times New Roman"/>
          <w:sz w:val="28"/>
          <w:szCs w:val="28"/>
        </w:rPr>
        <w:t>Собрания депутатов</w:t>
      </w:r>
      <w:r w:rsidR="00536B92" w:rsidRPr="00ED0110">
        <w:rPr>
          <w:rFonts w:cs="Times New Roman"/>
          <w:sz w:val="28"/>
          <w:szCs w:val="28"/>
        </w:rPr>
        <w:t>.</w:t>
      </w:r>
    </w:p>
    <w:p w:rsidR="000C3DC6" w:rsidRPr="00ED0110" w:rsidRDefault="000C3DC6" w:rsidP="00536B92">
      <w:pPr>
        <w:pStyle w:val="3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Для рассмотрения вопроса о проведении схода граждан группа депутатов обращается в</w:t>
      </w:r>
      <w:r w:rsidR="00536B92" w:rsidRPr="00ED0110">
        <w:rPr>
          <w:rFonts w:cs="Times New Roman"/>
          <w:sz w:val="28"/>
          <w:szCs w:val="28"/>
        </w:rPr>
        <w:t xml:space="preserve"> </w:t>
      </w:r>
      <w:r w:rsidR="00C95F25" w:rsidRPr="00ED0110">
        <w:rPr>
          <w:rFonts w:cs="Times New Roman"/>
          <w:sz w:val="28"/>
          <w:szCs w:val="28"/>
        </w:rPr>
        <w:t>Собрание депутатов</w:t>
      </w:r>
      <w:r w:rsidR="00536B92" w:rsidRPr="00ED0110">
        <w:rPr>
          <w:rFonts w:cs="Times New Roman"/>
          <w:sz w:val="28"/>
          <w:szCs w:val="28"/>
        </w:rPr>
        <w:t xml:space="preserve"> </w:t>
      </w:r>
      <w:r w:rsidRPr="00ED0110">
        <w:rPr>
          <w:rFonts w:cs="Times New Roman"/>
          <w:sz w:val="28"/>
          <w:szCs w:val="28"/>
        </w:rPr>
        <w:t xml:space="preserve">с письменным заявлением, согласно </w:t>
      </w:r>
      <w:r w:rsidR="00B10000" w:rsidRPr="00ED0110">
        <w:rPr>
          <w:rFonts w:cs="Times New Roman"/>
          <w:sz w:val="28"/>
          <w:szCs w:val="28"/>
        </w:rPr>
        <w:t>приложению,</w:t>
      </w:r>
      <w:r w:rsidRPr="00ED0110">
        <w:rPr>
          <w:rFonts w:cs="Times New Roman"/>
          <w:sz w:val="28"/>
          <w:szCs w:val="28"/>
        </w:rPr>
        <w:t xml:space="preserve"> к настоящему Положению, подписанным всеми участниками данной группы депутатов.</w:t>
      </w:r>
    </w:p>
    <w:p w:rsidR="000C3DC6" w:rsidRPr="00ED0110" w:rsidRDefault="000C3DC6" w:rsidP="00536B92">
      <w:pPr>
        <w:pStyle w:val="3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Вопрос о назначении </w:t>
      </w:r>
      <w:r w:rsidR="0004710D" w:rsidRPr="00ED0110">
        <w:rPr>
          <w:rFonts w:cs="Times New Roman"/>
          <w:sz w:val="28"/>
          <w:szCs w:val="28"/>
        </w:rPr>
        <w:t xml:space="preserve">схода граждан </w:t>
      </w:r>
      <w:r w:rsidRPr="00ED0110">
        <w:rPr>
          <w:rFonts w:cs="Times New Roman"/>
          <w:sz w:val="28"/>
          <w:szCs w:val="28"/>
        </w:rPr>
        <w:t xml:space="preserve">рассматривается на заседании </w:t>
      </w:r>
      <w:r w:rsidR="00C95F25" w:rsidRPr="00ED0110">
        <w:rPr>
          <w:rFonts w:cs="Times New Roman"/>
          <w:sz w:val="28"/>
          <w:szCs w:val="28"/>
        </w:rPr>
        <w:t>Собрания депутатов</w:t>
      </w:r>
      <w:r w:rsidRPr="00ED0110">
        <w:rPr>
          <w:rFonts w:cs="Times New Roman"/>
          <w:sz w:val="28"/>
          <w:szCs w:val="28"/>
        </w:rPr>
        <w:t xml:space="preserve">. </w:t>
      </w:r>
    </w:p>
    <w:p w:rsidR="00B814C1" w:rsidRPr="00ED0110" w:rsidRDefault="000C3DC6" w:rsidP="00F75B0F">
      <w:pPr>
        <w:pStyle w:val="3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Решение</w:t>
      </w:r>
      <w:r w:rsidR="00536B92" w:rsidRPr="00ED0110">
        <w:rPr>
          <w:rFonts w:cs="Times New Roman"/>
          <w:sz w:val="28"/>
          <w:szCs w:val="28"/>
        </w:rPr>
        <w:t xml:space="preserve"> </w:t>
      </w:r>
      <w:r w:rsidR="00C95F25" w:rsidRPr="00ED0110">
        <w:rPr>
          <w:rFonts w:cs="Times New Roman"/>
          <w:sz w:val="28"/>
          <w:szCs w:val="28"/>
        </w:rPr>
        <w:t>Собрания депутатов</w:t>
      </w:r>
      <w:r w:rsidR="00536B92" w:rsidRPr="00ED0110">
        <w:rPr>
          <w:rFonts w:cs="Times New Roman"/>
          <w:sz w:val="28"/>
          <w:szCs w:val="28"/>
        </w:rPr>
        <w:t xml:space="preserve"> </w:t>
      </w:r>
      <w:r w:rsidRPr="00ED0110">
        <w:rPr>
          <w:rFonts w:cs="Times New Roman"/>
          <w:sz w:val="28"/>
          <w:szCs w:val="28"/>
        </w:rPr>
        <w:t xml:space="preserve">по заявлению группы депутатов о проведении </w:t>
      </w:r>
      <w:r w:rsidR="0004710D" w:rsidRPr="00ED0110">
        <w:rPr>
          <w:rFonts w:cs="Times New Roman"/>
          <w:sz w:val="28"/>
          <w:szCs w:val="28"/>
        </w:rPr>
        <w:t xml:space="preserve">схода граждан </w:t>
      </w:r>
      <w:r w:rsidRPr="00ED0110">
        <w:rPr>
          <w:rFonts w:cs="Times New Roman"/>
          <w:sz w:val="28"/>
          <w:szCs w:val="28"/>
        </w:rPr>
        <w:t xml:space="preserve">принимается в соответствии с пунктами 2.5 и 2.6 настоящего Положения. </w:t>
      </w:r>
    </w:p>
    <w:p w:rsidR="000C3DC6" w:rsidRPr="00ED0110" w:rsidRDefault="000C3DC6" w:rsidP="00ED0110">
      <w:pPr>
        <w:pStyle w:val="2"/>
      </w:pPr>
      <w:r w:rsidRPr="00ED0110">
        <w:t xml:space="preserve">Назначение </w:t>
      </w:r>
      <w:r w:rsidR="0004710D" w:rsidRPr="00ED0110">
        <w:t>схода граждан</w:t>
      </w:r>
    </w:p>
    <w:p w:rsidR="0020647E" w:rsidRPr="00ED0110" w:rsidRDefault="0020647E" w:rsidP="0020647E">
      <w:pPr>
        <w:rPr>
          <w:sz w:val="28"/>
          <w:szCs w:val="28"/>
        </w:rPr>
      </w:pPr>
    </w:p>
    <w:p w:rsidR="000C3DC6" w:rsidRPr="00ED0110" w:rsidRDefault="000C3DC6" w:rsidP="00536B92">
      <w:pPr>
        <w:pStyle w:val="3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В решении </w:t>
      </w:r>
      <w:r w:rsidR="0020647E" w:rsidRPr="00ED0110">
        <w:rPr>
          <w:rFonts w:cs="Times New Roman"/>
          <w:sz w:val="28"/>
          <w:szCs w:val="28"/>
        </w:rPr>
        <w:t>Собрания депутатов</w:t>
      </w:r>
      <w:r w:rsidRPr="00ED0110">
        <w:rPr>
          <w:rFonts w:cs="Times New Roman"/>
          <w:sz w:val="28"/>
          <w:szCs w:val="28"/>
        </w:rPr>
        <w:t xml:space="preserve">, постановлении главы </w:t>
      </w:r>
      <w:r w:rsidR="0020647E" w:rsidRPr="00ED0110">
        <w:rPr>
          <w:rFonts w:cs="Times New Roman"/>
          <w:sz w:val="28"/>
          <w:szCs w:val="28"/>
        </w:rPr>
        <w:t>Шенкурского</w:t>
      </w:r>
      <w:r w:rsidR="00536B92" w:rsidRPr="00ED0110">
        <w:rPr>
          <w:rFonts w:cs="Times New Roman"/>
          <w:sz w:val="28"/>
          <w:szCs w:val="28"/>
        </w:rPr>
        <w:t xml:space="preserve"> муниципального округа </w:t>
      </w:r>
      <w:r w:rsidRPr="00ED0110">
        <w:rPr>
          <w:rFonts w:cs="Times New Roman"/>
          <w:sz w:val="28"/>
          <w:szCs w:val="28"/>
        </w:rPr>
        <w:t xml:space="preserve">о назначении </w:t>
      </w:r>
      <w:r w:rsidR="0004710D" w:rsidRPr="00ED0110">
        <w:rPr>
          <w:rFonts w:cs="Times New Roman"/>
          <w:sz w:val="28"/>
          <w:szCs w:val="28"/>
        </w:rPr>
        <w:t xml:space="preserve">схода граждан </w:t>
      </w:r>
      <w:r w:rsidRPr="00ED0110">
        <w:rPr>
          <w:rFonts w:cs="Times New Roman"/>
          <w:sz w:val="28"/>
          <w:szCs w:val="28"/>
        </w:rPr>
        <w:t xml:space="preserve">(далее – муниципальный правовой акт о назначении </w:t>
      </w:r>
      <w:r w:rsidR="00B166D2" w:rsidRPr="00ED0110">
        <w:rPr>
          <w:rFonts w:cs="Times New Roman"/>
          <w:sz w:val="28"/>
          <w:szCs w:val="28"/>
        </w:rPr>
        <w:t>схода граждан</w:t>
      </w:r>
      <w:r w:rsidRPr="00ED0110">
        <w:rPr>
          <w:rFonts w:cs="Times New Roman"/>
          <w:sz w:val="28"/>
          <w:szCs w:val="28"/>
        </w:rPr>
        <w:t>) должны быть указаны:</w:t>
      </w:r>
    </w:p>
    <w:p w:rsidR="000C3DC6" w:rsidRPr="00ED0110" w:rsidRDefault="000C3DC6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 xml:space="preserve">1) вопрос, который выносится на </w:t>
      </w:r>
      <w:r w:rsidR="0004710D" w:rsidRPr="00ED0110">
        <w:rPr>
          <w:rFonts w:ascii="Times New Roman" w:hAnsi="Times New Roman" w:cs="Times New Roman"/>
          <w:sz w:val="28"/>
          <w:szCs w:val="28"/>
        </w:rPr>
        <w:t>сход граждан</w:t>
      </w:r>
      <w:r w:rsidRPr="00ED0110">
        <w:rPr>
          <w:rFonts w:ascii="Times New Roman" w:hAnsi="Times New Roman" w:cs="Times New Roman"/>
          <w:sz w:val="28"/>
          <w:szCs w:val="28"/>
        </w:rPr>
        <w:t>;</w:t>
      </w:r>
    </w:p>
    <w:p w:rsidR="000C3DC6" w:rsidRPr="00ED0110" w:rsidRDefault="000C3DC6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 xml:space="preserve">2) время и место проведения </w:t>
      </w:r>
      <w:r w:rsidR="0004710D" w:rsidRPr="00ED0110">
        <w:rPr>
          <w:rFonts w:ascii="Times New Roman" w:hAnsi="Times New Roman" w:cs="Times New Roman"/>
          <w:sz w:val="28"/>
          <w:szCs w:val="28"/>
        </w:rPr>
        <w:t>схода граждан</w:t>
      </w:r>
      <w:r w:rsidRPr="00ED0110">
        <w:rPr>
          <w:rFonts w:ascii="Times New Roman" w:hAnsi="Times New Roman" w:cs="Times New Roman"/>
          <w:sz w:val="28"/>
          <w:szCs w:val="28"/>
        </w:rPr>
        <w:t>;</w:t>
      </w:r>
    </w:p>
    <w:p w:rsidR="000C3DC6" w:rsidRPr="00ED0110" w:rsidRDefault="000C3DC6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 xml:space="preserve">3) срок и порядок направления жителями муниципального </w:t>
      </w:r>
      <w:r w:rsidR="00937D52" w:rsidRPr="00ED0110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ED0110">
        <w:rPr>
          <w:rFonts w:ascii="Times New Roman" w:hAnsi="Times New Roman" w:cs="Times New Roman"/>
          <w:sz w:val="28"/>
          <w:szCs w:val="28"/>
        </w:rPr>
        <w:t xml:space="preserve">своих предложений по вопросу, вынесенному на </w:t>
      </w:r>
      <w:r w:rsidR="0004710D" w:rsidRPr="00ED0110">
        <w:rPr>
          <w:rFonts w:ascii="Times New Roman" w:hAnsi="Times New Roman" w:cs="Times New Roman"/>
          <w:sz w:val="28"/>
          <w:szCs w:val="28"/>
        </w:rPr>
        <w:t>сход граждан</w:t>
      </w:r>
      <w:r w:rsidRPr="00ED0110">
        <w:rPr>
          <w:rFonts w:ascii="Times New Roman" w:hAnsi="Times New Roman" w:cs="Times New Roman"/>
          <w:sz w:val="28"/>
          <w:szCs w:val="28"/>
        </w:rPr>
        <w:t>;</w:t>
      </w:r>
    </w:p>
    <w:p w:rsidR="000C3DC6" w:rsidRPr="00ED0110" w:rsidRDefault="000C3DC6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 xml:space="preserve">4) срок и порядок регистрации граждан, желающих выступить на </w:t>
      </w:r>
      <w:r w:rsidR="0004710D" w:rsidRPr="00ED0110">
        <w:rPr>
          <w:rFonts w:ascii="Times New Roman" w:hAnsi="Times New Roman" w:cs="Times New Roman"/>
          <w:sz w:val="28"/>
          <w:szCs w:val="28"/>
        </w:rPr>
        <w:t xml:space="preserve">сходе граждан </w:t>
      </w:r>
      <w:r w:rsidRPr="00ED0110">
        <w:rPr>
          <w:rFonts w:ascii="Times New Roman" w:hAnsi="Times New Roman" w:cs="Times New Roman"/>
          <w:sz w:val="28"/>
          <w:szCs w:val="28"/>
        </w:rPr>
        <w:t xml:space="preserve">по вопросу, вынесенному на </w:t>
      </w:r>
      <w:r w:rsidR="0004710D" w:rsidRPr="00ED0110">
        <w:rPr>
          <w:rFonts w:ascii="Times New Roman" w:hAnsi="Times New Roman" w:cs="Times New Roman"/>
          <w:sz w:val="28"/>
          <w:szCs w:val="28"/>
        </w:rPr>
        <w:t>сход граждан</w:t>
      </w:r>
      <w:r w:rsidRPr="00ED0110">
        <w:rPr>
          <w:rFonts w:ascii="Times New Roman" w:hAnsi="Times New Roman" w:cs="Times New Roman"/>
          <w:sz w:val="28"/>
          <w:szCs w:val="28"/>
        </w:rPr>
        <w:t>;</w:t>
      </w:r>
    </w:p>
    <w:p w:rsidR="000C3DC6" w:rsidRPr="00ED0110" w:rsidRDefault="000C3DC6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 xml:space="preserve">5) состав комиссии по организации и проведению </w:t>
      </w:r>
      <w:r w:rsidR="00B166D2" w:rsidRPr="00ED0110">
        <w:rPr>
          <w:rFonts w:ascii="Times New Roman" w:hAnsi="Times New Roman" w:cs="Times New Roman"/>
          <w:sz w:val="28"/>
          <w:szCs w:val="28"/>
        </w:rPr>
        <w:t>схода граждан</w:t>
      </w:r>
      <w:r w:rsidRPr="00ED0110">
        <w:rPr>
          <w:rFonts w:ascii="Times New Roman" w:hAnsi="Times New Roman" w:cs="Times New Roman"/>
          <w:sz w:val="28"/>
          <w:szCs w:val="28"/>
        </w:rPr>
        <w:t>.</w:t>
      </w:r>
    </w:p>
    <w:p w:rsidR="000C3DC6" w:rsidRPr="00ED0110" w:rsidRDefault="000C3DC6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Муниципальный правовой акт о назначении </w:t>
      </w:r>
      <w:r w:rsidR="0004710D" w:rsidRPr="00ED0110">
        <w:rPr>
          <w:rFonts w:cs="Times New Roman"/>
          <w:sz w:val="28"/>
          <w:szCs w:val="28"/>
        </w:rPr>
        <w:t xml:space="preserve">схода граждан </w:t>
      </w:r>
      <w:r w:rsidRPr="00ED0110">
        <w:rPr>
          <w:rFonts w:cs="Times New Roman"/>
          <w:sz w:val="28"/>
          <w:szCs w:val="28"/>
        </w:rPr>
        <w:t xml:space="preserve">подлежит официальному опубликованию в средствах массовой информации, учредителями которых являются органы местного самоуправления </w:t>
      </w:r>
      <w:r w:rsidR="0020647E" w:rsidRPr="00ED0110">
        <w:rPr>
          <w:rFonts w:cs="Times New Roman"/>
          <w:sz w:val="28"/>
          <w:szCs w:val="28"/>
        </w:rPr>
        <w:t>Шенкурского</w:t>
      </w:r>
      <w:r w:rsidR="003C1AFF" w:rsidRPr="00ED0110">
        <w:rPr>
          <w:rFonts w:cs="Times New Roman"/>
          <w:sz w:val="28"/>
          <w:szCs w:val="28"/>
        </w:rPr>
        <w:t xml:space="preserve"> муниципального округа</w:t>
      </w:r>
      <w:r w:rsidRPr="00ED0110">
        <w:rPr>
          <w:rFonts w:cs="Times New Roman"/>
          <w:sz w:val="28"/>
          <w:szCs w:val="28"/>
        </w:rPr>
        <w:t xml:space="preserve">, и размещению на официальном сайте муниципального </w:t>
      </w:r>
      <w:r w:rsidR="003C1AFF" w:rsidRPr="00ED0110">
        <w:rPr>
          <w:rFonts w:cs="Times New Roman"/>
          <w:sz w:val="28"/>
          <w:szCs w:val="28"/>
        </w:rPr>
        <w:t>округа</w:t>
      </w:r>
      <w:r w:rsidRPr="00ED0110">
        <w:rPr>
          <w:rFonts w:cs="Times New Roman"/>
          <w:sz w:val="28"/>
          <w:szCs w:val="28"/>
        </w:rPr>
        <w:t xml:space="preserve"> не позднее 10 дней до даты проведения </w:t>
      </w:r>
      <w:r w:rsidR="0004710D" w:rsidRPr="00ED0110">
        <w:rPr>
          <w:rFonts w:cs="Times New Roman"/>
          <w:sz w:val="28"/>
          <w:szCs w:val="28"/>
        </w:rPr>
        <w:t>схода граждан</w:t>
      </w:r>
      <w:r w:rsidRPr="00ED0110">
        <w:rPr>
          <w:rFonts w:cs="Times New Roman"/>
          <w:sz w:val="28"/>
          <w:szCs w:val="28"/>
        </w:rPr>
        <w:t xml:space="preserve">. </w:t>
      </w:r>
    </w:p>
    <w:p w:rsidR="000C3DC6" w:rsidRPr="00ED0110" w:rsidRDefault="000C3DC6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Муниципальный правовой акт о назначении </w:t>
      </w:r>
      <w:r w:rsidR="0004710D" w:rsidRPr="00ED0110">
        <w:rPr>
          <w:rFonts w:cs="Times New Roman"/>
          <w:sz w:val="28"/>
          <w:szCs w:val="28"/>
        </w:rPr>
        <w:t xml:space="preserve">схода граждан </w:t>
      </w:r>
      <w:r w:rsidRPr="00ED0110">
        <w:rPr>
          <w:rFonts w:cs="Times New Roman"/>
          <w:sz w:val="28"/>
          <w:szCs w:val="28"/>
        </w:rPr>
        <w:t>является официальным извещением о времени и месте проведения соответствующ</w:t>
      </w:r>
      <w:r w:rsidR="0004710D" w:rsidRPr="00ED0110">
        <w:rPr>
          <w:rFonts w:cs="Times New Roman"/>
          <w:sz w:val="28"/>
          <w:szCs w:val="28"/>
        </w:rPr>
        <w:t>его</w:t>
      </w:r>
      <w:r w:rsidRPr="00ED0110">
        <w:rPr>
          <w:rFonts w:cs="Times New Roman"/>
          <w:sz w:val="28"/>
          <w:szCs w:val="28"/>
        </w:rPr>
        <w:t xml:space="preserve"> </w:t>
      </w:r>
      <w:r w:rsidR="0004710D" w:rsidRPr="00ED0110">
        <w:rPr>
          <w:rFonts w:cs="Times New Roman"/>
          <w:sz w:val="28"/>
          <w:szCs w:val="28"/>
        </w:rPr>
        <w:t>схода граждан</w:t>
      </w:r>
      <w:r w:rsidRPr="00ED0110">
        <w:rPr>
          <w:rFonts w:cs="Times New Roman"/>
          <w:sz w:val="28"/>
          <w:szCs w:val="28"/>
        </w:rPr>
        <w:t>, если иное не предусмотрено федеральным законодательством и законодательством Архангельской области.</w:t>
      </w:r>
    </w:p>
    <w:p w:rsidR="00714160" w:rsidRPr="00ED0110" w:rsidRDefault="00714160" w:rsidP="00F75B0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4160" w:rsidRPr="00ED0110" w:rsidRDefault="00714160" w:rsidP="00ED0110">
      <w:pPr>
        <w:pStyle w:val="2"/>
      </w:pPr>
      <w:r w:rsidRPr="00ED0110">
        <w:t>Подготовка к проведению схода граждан</w:t>
      </w:r>
    </w:p>
    <w:p w:rsidR="00714160" w:rsidRPr="00ED0110" w:rsidRDefault="00714160" w:rsidP="00F75B0F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714160" w:rsidRPr="00ED0110" w:rsidRDefault="00714160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Для осуществления подготовки и проведения схода граждан муниципальным правовым актом о назначении схода граждан утверждается </w:t>
      </w:r>
      <w:r w:rsidRPr="00ED0110">
        <w:rPr>
          <w:rFonts w:cs="Times New Roman"/>
          <w:sz w:val="28"/>
          <w:szCs w:val="28"/>
        </w:rPr>
        <w:lastRenderedPageBreak/>
        <w:t>комиссия по организации и проведению схода граждан (далее – организационная комиссия).</w:t>
      </w:r>
    </w:p>
    <w:p w:rsidR="00714160" w:rsidRPr="00ED0110" w:rsidRDefault="00714160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Организационная комиссия действует в составе председателя, заместителя председателя, секретаря и других членов комиссии.</w:t>
      </w:r>
    </w:p>
    <w:p w:rsidR="00714160" w:rsidRPr="00ED0110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 xml:space="preserve">В состав организационной комиссии могут быть включены депутаты </w:t>
      </w:r>
      <w:r w:rsidR="0020647E" w:rsidRPr="00ED0110">
        <w:rPr>
          <w:rFonts w:ascii="Times New Roman" w:hAnsi="Times New Roman" w:cs="Times New Roman"/>
          <w:sz w:val="28"/>
          <w:szCs w:val="28"/>
        </w:rPr>
        <w:t>Собрания депутатов</w:t>
      </w:r>
      <w:r w:rsidRPr="00ED0110">
        <w:rPr>
          <w:rFonts w:ascii="Times New Roman" w:hAnsi="Times New Roman" w:cs="Times New Roman"/>
          <w:sz w:val="28"/>
          <w:szCs w:val="28"/>
        </w:rPr>
        <w:t>, представители администрации, представители общественности.</w:t>
      </w:r>
    </w:p>
    <w:p w:rsidR="00714160" w:rsidRPr="00ED0110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Количественный состав организационной комиссии не может быть менее пяти человек.</w:t>
      </w:r>
    </w:p>
    <w:p w:rsidR="00714160" w:rsidRPr="00ED0110" w:rsidRDefault="00714160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Организационная комиссия:</w:t>
      </w:r>
    </w:p>
    <w:p w:rsidR="00714160" w:rsidRPr="00ED0110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1) составляет план работы по подготовке и проведению схода граждан;</w:t>
      </w:r>
    </w:p>
    <w:p w:rsidR="00714160" w:rsidRPr="00ED0110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 xml:space="preserve">2) обеспечивает опубликование информационных материалов по предлагаемому к обсуждению вопросу (далее – информационные материалы); </w:t>
      </w:r>
    </w:p>
    <w:p w:rsidR="00714160" w:rsidRPr="00ED0110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 xml:space="preserve">3) запрашивает у органов местного самоуправления, муниципальных учреждений </w:t>
      </w:r>
      <w:r w:rsidR="0044788C" w:rsidRPr="00ED0110">
        <w:rPr>
          <w:rFonts w:ascii="Times New Roman" w:hAnsi="Times New Roman" w:cs="Times New Roman"/>
          <w:sz w:val="28"/>
          <w:szCs w:val="28"/>
        </w:rPr>
        <w:t>округа</w:t>
      </w:r>
      <w:r w:rsidRPr="00ED0110">
        <w:rPr>
          <w:rFonts w:ascii="Times New Roman" w:hAnsi="Times New Roman" w:cs="Times New Roman"/>
          <w:sz w:val="28"/>
          <w:szCs w:val="28"/>
        </w:rPr>
        <w:t xml:space="preserve"> информацию, необходимую для подготовки и проведения схода граждан (при необходимости);</w:t>
      </w:r>
    </w:p>
    <w:p w:rsidR="00714160" w:rsidRPr="00ED0110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 xml:space="preserve">4) систематизирует предложения, поступившие от жителей муниципального </w:t>
      </w:r>
      <w:r w:rsidR="0044788C" w:rsidRPr="00ED0110">
        <w:rPr>
          <w:rFonts w:ascii="Times New Roman" w:hAnsi="Times New Roman" w:cs="Times New Roman"/>
          <w:sz w:val="28"/>
          <w:szCs w:val="28"/>
        </w:rPr>
        <w:t>округа</w:t>
      </w:r>
      <w:r w:rsidRPr="00ED0110">
        <w:rPr>
          <w:rFonts w:ascii="Times New Roman" w:hAnsi="Times New Roman" w:cs="Times New Roman"/>
          <w:sz w:val="28"/>
          <w:szCs w:val="28"/>
        </w:rPr>
        <w:t xml:space="preserve"> по вопросу, вынесенному на сход граждан;</w:t>
      </w:r>
    </w:p>
    <w:p w:rsidR="00714160" w:rsidRPr="00ED0110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5) составляет список лиц, зарегистрированных в качестве желающих выступить на сходе граждан по вопросу, вынесенному на сход граждан;</w:t>
      </w:r>
    </w:p>
    <w:p w:rsidR="00714160" w:rsidRPr="00ED0110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6) определяет докладчиков и содокладчиков;</w:t>
      </w:r>
    </w:p>
    <w:p w:rsidR="00714160" w:rsidRPr="00ED0110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7) определяет последовательность выступлений граждан на сходе граждан;</w:t>
      </w:r>
    </w:p>
    <w:p w:rsidR="00714160" w:rsidRPr="00ED0110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8) осуществляет подготовку проекта заключения о результатах схода граждан;</w:t>
      </w:r>
    </w:p>
    <w:p w:rsidR="00714160" w:rsidRPr="00ED0110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9) устанавливает результаты схода граждан;</w:t>
      </w:r>
    </w:p>
    <w:p w:rsidR="00714160" w:rsidRPr="00ED0110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10) осуществляет иные полномочия в соответствии с настоящим Положением.</w:t>
      </w:r>
    </w:p>
    <w:p w:rsidR="00714160" w:rsidRPr="00ED0110" w:rsidRDefault="00714160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Председатель организационной комиссии:</w:t>
      </w:r>
    </w:p>
    <w:p w:rsidR="00714160" w:rsidRPr="00ED0110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1) председательствует на сходе граждан и заседаниях организационной комиссии;</w:t>
      </w:r>
    </w:p>
    <w:p w:rsidR="00714160" w:rsidRPr="00ED0110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2) созывает заседания организационной комиссии;</w:t>
      </w:r>
    </w:p>
    <w:p w:rsidR="00714160" w:rsidRPr="00ED0110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3) распределяет обязанности между членами организационной комиссии и руководит их работой;</w:t>
      </w:r>
    </w:p>
    <w:p w:rsidR="00714160" w:rsidRPr="00ED0110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 xml:space="preserve">4) исполняет иные обязанности в соответствии с муниципальным правовым актом о назначении </w:t>
      </w:r>
      <w:r w:rsidR="00B166D2" w:rsidRPr="00ED0110">
        <w:rPr>
          <w:rFonts w:ascii="Times New Roman" w:hAnsi="Times New Roman" w:cs="Times New Roman"/>
          <w:sz w:val="28"/>
          <w:szCs w:val="28"/>
        </w:rPr>
        <w:t>схода граждан</w:t>
      </w:r>
      <w:r w:rsidRPr="00ED0110">
        <w:rPr>
          <w:rFonts w:ascii="Times New Roman" w:hAnsi="Times New Roman" w:cs="Times New Roman"/>
          <w:sz w:val="28"/>
          <w:szCs w:val="28"/>
        </w:rPr>
        <w:t>.</w:t>
      </w:r>
    </w:p>
    <w:p w:rsidR="00714160" w:rsidRPr="00ED0110" w:rsidRDefault="00714160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Секретарь организационной комиссии:</w:t>
      </w:r>
    </w:p>
    <w:p w:rsidR="00714160" w:rsidRPr="00ED0110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1) извещает членов организационной комиссии о времени и месте проведения ее заседаний;</w:t>
      </w:r>
    </w:p>
    <w:p w:rsidR="00714160" w:rsidRPr="00ED0110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 xml:space="preserve">2) ведет протоколы </w:t>
      </w:r>
      <w:r w:rsidR="00B166D2" w:rsidRPr="00ED0110">
        <w:rPr>
          <w:rFonts w:ascii="Times New Roman" w:hAnsi="Times New Roman" w:cs="Times New Roman"/>
          <w:sz w:val="28"/>
          <w:szCs w:val="28"/>
        </w:rPr>
        <w:t xml:space="preserve">схода граждан </w:t>
      </w:r>
      <w:r w:rsidRPr="00ED0110">
        <w:rPr>
          <w:rFonts w:ascii="Times New Roman" w:hAnsi="Times New Roman" w:cs="Times New Roman"/>
          <w:sz w:val="28"/>
          <w:szCs w:val="28"/>
        </w:rPr>
        <w:t>и заседаний организационной комиссии;</w:t>
      </w:r>
    </w:p>
    <w:p w:rsidR="00714160" w:rsidRPr="00ED0110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 xml:space="preserve">3) исполняет иные обязанности в соответствии с муниципальным правовым актом о назначении </w:t>
      </w:r>
      <w:r w:rsidR="00B166D2" w:rsidRPr="00ED0110">
        <w:rPr>
          <w:rFonts w:ascii="Times New Roman" w:hAnsi="Times New Roman" w:cs="Times New Roman"/>
          <w:sz w:val="28"/>
          <w:szCs w:val="28"/>
        </w:rPr>
        <w:t xml:space="preserve">схода граждан </w:t>
      </w:r>
      <w:r w:rsidRPr="00ED0110">
        <w:rPr>
          <w:rFonts w:ascii="Times New Roman" w:hAnsi="Times New Roman" w:cs="Times New Roman"/>
          <w:sz w:val="28"/>
          <w:szCs w:val="28"/>
        </w:rPr>
        <w:t>и поручениями председателя организационной комиссии.</w:t>
      </w:r>
    </w:p>
    <w:p w:rsidR="00714160" w:rsidRPr="00ED0110" w:rsidRDefault="00714160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lastRenderedPageBreak/>
        <w:t>Организационная комиссия заседает и принимает решения по вопросам своей деятельности при условии участия не менее двух третей ее членов. Решения организационной комиссии принимаются большинством голосов членов комиссии, присутствующих на ее заседании, и заносятся в соответствующий протокол.</w:t>
      </w:r>
    </w:p>
    <w:p w:rsidR="00714160" w:rsidRPr="00ED0110" w:rsidRDefault="00714160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Первое заседание организационной комиссии созывается ее председателем не позднее пяти рабочих дней с момента официального опубликования муниципального правового акта о назначении схода граждан.</w:t>
      </w:r>
    </w:p>
    <w:p w:rsidR="00714160" w:rsidRPr="00ED0110" w:rsidRDefault="00714160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Организационная комиссия подотчетна и подконтрольна органу местного самоуправления муниципального </w:t>
      </w:r>
      <w:r w:rsidR="0044788C" w:rsidRPr="00ED0110">
        <w:rPr>
          <w:rFonts w:cs="Times New Roman"/>
          <w:sz w:val="28"/>
          <w:szCs w:val="28"/>
        </w:rPr>
        <w:t>округа</w:t>
      </w:r>
      <w:r w:rsidRPr="00ED0110">
        <w:rPr>
          <w:rFonts w:cs="Times New Roman"/>
          <w:sz w:val="28"/>
          <w:szCs w:val="28"/>
        </w:rPr>
        <w:t>, назначившему сход граждан.</w:t>
      </w:r>
    </w:p>
    <w:p w:rsidR="00714160" w:rsidRPr="00ED0110" w:rsidRDefault="00714160" w:rsidP="00536B92">
      <w:pPr>
        <w:pStyle w:val="3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Информационные материалы по предлагаемому к обсуждению вопросу публикуются в средствах массовой информации</w:t>
      </w:r>
      <w:r w:rsidR="00536B92" w:rsidRPr="00ED0110">
        <w:rPr>
          <w:rFonts w:cs="Times New Roman"/>
          <w:sz w:val="28"/>
          <w:szCs w:val="28"/>
        </w:rPr>
        <w:t xml:space="preserve"> и размещается на официальном сайте</w:t>
      </w:r>
      <w:r w:rsidRPr="00ED0110">
        <w:rPr>
          <w:rFonts w:cs="Times New Roman"/>
          <w:sz w:val="28"/>
          <w:szCs w:val="28"/>
        </w:rPr>
        <w:t xml:space="preserve">, учредителями которых являются органы местного самоуправления, после опубликования либо одновременно с опубликованием муниципального правового акта о назначении схода граждан, но не позднее 10 дней до даты проведения схода граждан. </w:t>
      </w:r>
    </w:p>
    <w:p w:rsidR="00626C48" w:rsidRPr="00ED0110" w:rsidRDefault="00626C48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6C48" w:rsidRPr="00ED0110" w:rsidRDefault="00626C48" w:rsidP="00ED0110">
      <w:pPr>
        <w:pStyle w:val="2"/>
      </w:pPr>
      <w:r w:rsidRPr="00ED0110">
        <w:t>Обсуждение вопроса, вынесенного на сход граждан</w:t>
      </w:r>
    </w:p>
    <w:p w:rsidR="00626C48" w:rsidRPr="00ED0110" w:rsidRDefault="00626C48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6C48" w:rsidRPr="00ED0110" w:rsidRDefault="00626C48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Жители </w:t>
      </w:r>
      <w:r w:rsidR="0020647E" w:rsidRPr="00ED0110">
        <w:rPr>
          <w:rFonts w:cs="Times New Roman"/>
          <w:sz w:val="28"/>
          <w:szCs w:val="28"/>
        </w:rPr>
        <w:t>Шенкурского</w:t>
      </w:r>
      <w:r w:rsidR="00536B92" w:rsidRPr="00ED0110">
        <w:rPr>
          <w:rFonts w:cs="Times New Roman"/>
          <w:sz w:val="28"/>
          <w:szCs w:val="28"/>
        </w:rPr>
        <w:t xml:space="preserve"> муниципального округа </w:t>
      </w:r>
      <w:r w:rsidRPr="00ED0110">
        <w:rPr>
          <w:rFonts w:cs="Times New Roman"/>
          <w:sz w:val="28"/>
          <w:szCs w:val="28"/>
        </w:rPr>
        <w:t xml:space="preserve">подают свои аргументированные предложения по вопросу, вынесенному на сход граждан в организационную комиссию, не позднее 3 дней до даты проведения схода граждан. </w:t>
      </w:r>
    </w:p>
    <w:p w:rsidR="00626C48" w:rsidRPr="00ED0110" w:rsidRDefault="00626C48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Предложения по вопросу, вынесенному на сход </w:t>
      </w:r>
      <w:r w:rsidR="0044788C" w:rsidRPr="00ED0110">
        <w:rPr>
          <w:rFonts w:cs="Times New Roman"/>
          <w:sz w:val="28"/>
          <w:szCs w:val="28"/>
        </w:rPr>
        <w:t>граждан,</w:t>
      </w:r>
      <w:r w:rsidRPr="00ED0110">
        <w:rPr>
          <w:rFonts w:cs="Times New Roman"/>
          <w:sz w:val="28"/>
          <w:szCs w:val="28"/>
        </w:rPr>
        <w:t xml:space="preserve"> подлежат обязательной регистрации.</w:t>
      </w:r>
    </w:p>
    <w:p w:rsidR="00626C48" w:rsidRPr="00ED0110" w:rsidRDefault="00626C48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Предложения жителей, поданные непосредственно в организационную комиссию, а также замечания и предложения, высказанные в средствах массовой информации, рассматриваются организационной комиссией и могут быть включены в итоговый документ схода граждан по решению организационной комиссии.</w:t>
      </w:r>
    </w:p>
    <w:p w:rsidR="00626C48" w:rsidRPr="00ED0110" w:rsidRDefault="00626C48" w:rsidP="00F75B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E7B1B" w:rsidRPr="00ED0110" w:rsidRDefault="003E7B1B" w:rsidP="00ED0110">
      <w:pPr>
        <w:pStyle w:val="2"/>
      </w:pPr>
      <w:r w:rsidRPr="00ED0110">
        <w:t>Проведение схода граждан</w:t>
      </w:r>
    </w:p>
    <w:p w:rsidR="003E7B1B" w:rsidRPr="00ED0110" w:rsidRDefault="003E7B1B" w:rsidP="00F75B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E7B1B" w:rsidRPr="00ED0110" w:rsidRDefault="003E7B1B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Сход граждан проводится организационной комиссией в порядке и сроки, установленные муниципальным правовым актом о назначении </w:t>
      </w:r>
      <w:bookmarkStart w:id="4" w:name="_Hlk62471556"/>
      <w:r w:rsidRPr="00ED0110">
        <w:rPr>
          <w:rFonts w:cs="Times New Roman"/>
          <w:sz w:val="28"/>
          <w:szCs w:val="28"/>
        </w:rPr>
        <w:t>схода граждан</w:t>
      </w:r>
      <w:bookmarkEnd w:id="4"/>
      <w:r w:rsidRPr="00ED0110">
        <w:rPr>
          <w:rFonts w:cs="Times New Roman"/>
          <w:sz w:val="28"/>
          <w:szCs w:val="28"/>
        </w:rPr>
        <w:t>.</w:t>
      </w:r>
    </w:p>
    <w:p w:rsidR="000E0C11" w:rsidRPr="00ED0110" w:rsidRDefault="000E0C11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Перед началом схода граждан проводится регистрация участников схода граждан с указанием </w:t>
      </w:r>
      <w:r w:rsidRPr="00ED0110">
        <w:rPr>
          <w:rFonts w:cs="Times New Roman"/>
          <w:iCs/>
          <w:sz w:val="28"/>
          <w:szCs w:val="28"/>
        </w:rPr>
        <w:t>фамилии, имени, отчества, года рождения, адреса места жительства.</w:t>
      </w:r>
    </w:p>
    <w:p w:rsidR="003E7B1B" w:rsidRPr="00ED0110" w:rsidRDefault="003E7B1B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Сход граждан открывается председателем организационной комиссии, а в случае его отсутствия – заместителем председателя (далее – председательствующий), который:</w:t>
      </w:r>
    </w:p>
    <w:p w:rsidR="003E7B1B" w:rsidRPr="00ED0110" w:rsidRDefault="003E7B1B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lastRenderedPageBreak/>
        <w:t>1) оглашает вопрос, вынесенный на сход граждан, и план проведения схода граждан;</w:t>
      </w:r>
    </w:p>
    <w:p w:rsidR="003E7B1B" w:rsidRPr="00ED0110" w:rsidRDefault="003E7B1B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 xml:space="preserve">2) дает слово докладчикам и содокладчикам, которые доводят до сведения граждан, присутствующих на сходе граждан, содержание предложений, поступивших от жителей муниципального </w:t>
      </w:r>
      <w:r w:rsidR="0044788C" w:rsidRPr="00ED0110">
        <w:rPr>
          <w:rFonts w:ascii="Times New Roman" w:hAnsi="Times New Roman" w:cs="Times New Roman"/>
          <w:sz w:val="28"/>
          <w:szCs w:val="28"/>
        </w:rPr>
        <w:t>округа</w:t>
      </w:r>
      <w:r w:rsidRPr="00ED0110">
        <w:rPr>
          <w:rFonts w:ascii="Times New Roman" w:hAnsi="Times New Roman" w:cs="Times New Roman"/>
          <w:sz w:val="28"/>
          <w:szCs w:val="28"/>
        </w:rPr>
        <w:t xml:space="preserve"> по вопросу, вынесенному на сход граждан;</w:t>
      </w:r>
    </w:p>
    <w:p w:rsidR="003E7B1B" w:rsidRPr="00ED0110" w:rsidRDefault="003E7B1B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3) дает слово гражданам из числа приглашенных на сход граждан (специалистам, экспертам и т.п.);</w:t>
      </w:r>
    </w:p>
    <w:p w:rsidR="003E7B1B" w:rsidRPr="00ED0110" w:rsidRDefault="003E7B1B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4) дает слово гражданам, желающим выступить на сходе граждан по вопросу, вынесенному на сход граждан;</w:t>
      </w:r>
    </w:p>
    <w:p w:rsidR="000E0C11" w:rsidRPr="00ED0110" w:rsidRDefault="000E0C11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5) проводит голосование по вопросу, вынесенному на сход граждан.</w:t>
      </w:r>
    </w:p>
    <w:p w:rsidR="003E7B1B" w:rsidRPr="00ED0110" w:rsidRDefault="003E7B1B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По окончании выступления каждого участника схода граждан председательствующий на </w:t>
      </w:r>
      <w:r w:rsidR="00B166D2" w:rsidRPr="00ED0110">
        <w:rPr>
          <w:rFonts w:cs="Times New Roman"/>
          <w:sz w:val="28"/>
          <w:szCs w:val="28"/>
        </w:rPr>
        <w:t xml:space="preserve">сходе граждан </w:t>
      </w:r>
      <w:r w:rsidRPr="00ED0110">
        <w:rPr>
          <w:rFonts w:cs="Times New Roman"/>
          <w:sz w:val="28"/>
          <w:szCs w:val="28"/>
        </w:rPr>
        <w:t>дает возможность другим участникам схода граждан и присутствующим задать дополнительные вопросы относительно позиции, высказанной выступающим лицом.</w:t>
      </w:r>
    </w:p>
    <w:p w:rsidR="001F428C" w:rsidRPr="00ED0110" w:rsidRDefault="001F428C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Голосование по вопросу, вынесенному на сход граждан, проводится открыто, если иное решение не принято сходом граждан. </w:t>
      </w:r>
    </w:p>
    <w:p w:rsidR="001F428C" w:rsidRPr="00ED0110" w:rsidRDefault="001F428C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Решение схода граждан считается принятым, если за него проголосовало более половины участников схода граждан.</w:t>
      </w:r>
    </w:p>
    <w:p w:rsidR="001F428C" w:rsidRPr="00ED0110" w:rsidRDefault="001F428C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>Решение, принятое на сходе граждан, может быть отменено или изменено путем принятия иного решения на сходе граждан либо быть обжаловано в судебном порядке.</w:t>
      </w:r>
    </w:p>
    <w:p w:rsidR="003E7B1B" w:rsidRPr="00ED0110" w:rsidRDefault="003E7B1B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Процесс проведения </w:t>
      </w:r>
      <w:r w:rsidR="00C974BA" w:rsidRPr="00ED0110">
        <w:rPr>
          <w:rFonts w:cs="Times New Roman"/>
          <w:sz w:val="28"/>
          <w:szCs w:val="28"/>
        </w:rPr>
        <w:t>схода граждан</w:t>
      </w:r>
      <w:r w:rsidRPr="00ED0110">
        <w:rPr>
          <w:rFonts w:cs="Times New Roman"/>
          <w:sz w:val="28"/>
          <w:szCs w:val="28"/>
        </w:rPr>
        <w:t xml:space="preserve">, краткое содержание выступлений докладчиков, содокладчиков, экспертов, участников </w:t>
      </w:r>
      <w:r w:rsidR="00C974BA" w:rsidRPr="00ED0110">
        <w:rPr>
          <w:rFonts w:cs="Times New Roman"/>
          <w:sz w:val="28"/>
          <w:szCs w:val="28"/>
        </w:rPr>
        <w:t>схода граждан</w:t>
      </w:r>
      <w:r w:rsidRPr="00ED0110">
        <w:rPr>
          <w:rFonts w:cs="Times New Roman"/>
          <w:sz w:val="28"/>
          <w:szCs w:val="28"/>
        </w:rPr>
        <w:t xml:space="preserve">, а также решения председательствующего и организационной комиссии, принятые непосредственно на </w:t>
      </w:r>
      <w:r w:rsidR="00C974BA" w:rsidRPr="00ED0110">
        <w:rPr>
          <w:rFonts w:cs="Times New Roman"/>
          <w:sz w:val="28"/>
          <w:szCs w:val="28"/>
        </w:rPr>
        <w:t>сходе граждан</w:t>
      </w:r>
      <w:r w:rsidRPr="00ED0110">
        <w:rPr>
          <w:rFonts w:cs="Times New Roman"/>
          <w:sz w:val="28"/>
          <w:szCs w:val="28"/>
        </w:rPr>
        <w:t xml:space="preserve">, заносятся в протокол </w:t>
      </w:r>
      <w:r w:rsidR="00C974BA" w:rsidRPr="00ED0110">
        <w:rPr>
          <w:rFonts w:cs="Times New Roman"/>
          <w:sz w:val="28"/>
          <w:szCs w:val="28"/>
        </w:rPr>
        <w:t>схода граждан</w:t>
      </w:r>
      <w:r w:rsidRPr="00ED0110">
        <w:rPr>
          <w:rFonts w:cs="Times New Roman"/>
          <w:sz w:val="28"/>
          <w:szCs w:val="28"/>
        </w:rPr>
        <w:t>.</w:t>
      </w:r>
    </w:p>
    <w:p w:rsidR="003E7B1B" w:rsidRPr="00ED0110" w:rsidRDefault="003E7B1B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В протоколе </w:t>
      </w:r>
      <w:r w:rsidR="00C974BA" w:rsidRPr="00ED0110">
        <w:rPr>
          <w:rFonts w:cs="Times New Roman"/>
          <w:sz w:val="28"/>
          <w:szCs w:val="28"/>
        </w:rPr>
        <w:t xml:space="preserve">схода граждан </w:t>
      </w:r>
      <w:r w:rsidRPr="00ED0110">
        <w:rPr>
          <w:rFonts w:cs="Times New Roman"/>
          <w:sz w:val="28"/>
          <w:szCs w:val="28"/>
        </w:rPr>
        <w:t xml:space="preserve">указываются: дата проведения </w:t>
      </w:r>
      <w:r w:rsidR="00C974BA" w:rsidRPr="00ED0110">
        <w:rPr>
          <w:rFonts w:cs="Times New Roman"/>
          <w:sz w:val="28"/>
          <w:szCs w:val="28"/>
        </w:rPr>
        <w:t>схода граждан</w:t>
      </w:r>
      <w:r w:rsidRPr="00ED0110">
        <w:rPr>
          <w:rFonts w:cs="Times New Roman"/>
          <w:sz w:val="28"/>
          <w:szCs w:val="28"/>
        </w:rPr>
        <w:t xml:space="preserve">, время их начала и окончания, место проведения </w:t>
      </w:r>
      <w:r w:rsidR="00C974BA" w:rsidRPr="00ED0110">
        <w:rPr>
          <w:rFonts w:cs="Times New Roman"/>
          <w:sz w:val="28"/>
          <w:szCs w:val="28"/>
        </w:rPr>
        <w:t>схода граждан</w:t>
      </w:r>
      <w:r w:rsidRPr="00ED0110">
        <w:rPr>
          <w:rFonts w:cs="Times New Roman"/>
          <w:sz w:val="28"/>
          <w:szCs w:val="28"/>
        </w:rPr>
        <w:t xml:space="preserve">; вопрос, вынесенный на </w:t>
      </w:r>
      <w:r w:rsidR="00C974BA" w:rsidRPr="00ED0110">
        <w:rPr>
          <w:rFonts w:cs="Times New Roman"/>
          <w:sz w:val="28"/>
          <w:szCs w:val="28"/>
        </w:rPr>
        <w:t>сход граждан</w:t>
      </w:r>
      <w:r w:rsidRPr="00ED0110">
        <w:rPr>
          <w:rFonts w:cs="Times New Roman"/>
          <w:sz w:val="28"/>
          <w:szCs w:val="28"/>
        </w:rPr>
        <w:t xml:space="preserve">; данные об опубликовании информационных материалов по вопросу, вынесенному на </w:t>
      </w:r>
      <w:r w:rsidR="00C974BA" w:rsidRPr="00ED0110">
        <w:rPr>
          <w:rFonts w:cs="Times New Roman"/>
          <w:sz w:val="28"/>
          <w:szCs w:val="28"/>
        </w:rPr>
        <w:t>сход граждан</w:t>
      </w:r>
      <w:r w:rsidRPr="00ED0110">
        <w:rPr>
          <w:rFonts w:cs="Times New Roman"/>
          <w:sz w:val="28"/>
          <w:szCs w:val="28"/>
        </w:rPr>
        <w:t xml:space="preserve">; инициалы, фамилии председательствующего на </w:t>
      </w:r>
      <w:r w:rsidR="00C974BA" w:rsidRPr="00ED0110">
        <w:rPr>
          <w:rFonts w:cs="Times New Roman"/>
          <w:sz w:val="28"/>
          <w:szCs w:val="28"/>
        </w:rPr>
        <w:t>сходе граждан</w:t>
      </w:r>
      <w:r w:rsidRPr="00ED0110">
        <w:rPr>
          <w:rFonts w:cs="Times New Roman"/>
          <w:sz w:val="28"/>
          <w:szCs w:val="28"/>
        </w:rPr>
        <w:t xml:space="preserve">, секретаря </w:t>
      </w:r>
      <w:r w:rsidR="00C974BA" w:rsidRPr="00ED0110">
        <w:rPr>
          <w:rFonts w:cs="Times New Roman"/>
          <w:sz w:val="28"/>
          <w:szCs w:val="28"/>
        </w:rPr>
        <w:t>схода граждан</w:t>
      </w:r>
      <w:r w:rsidRPr="00ED0110">
        <w:rPr>
          <w:rFonts w:cs="Times New Roman"/>
          <w:sz w:val="28"/>
          <w:szCs w:val="28"/>
        </w:rPr>
        <w:t xml:space="preserve">; количество участников </w:t>
      </w:r>
      <w:r w:rsidR="00C974BA" w:rsidRPr="00ED0110">
        <w:rPr>
          <w:rFonts w:cs="Times New Roman"/>
          <w:sz w:val="28"/>
          <w:szCs w:val="28"/>
        </w:rPr>
        <w:t>схода граждан</w:t>
      </w:r>
      <w:r w:rsidRPr="00ED0110">
        <w:rPr>
          <w:rFonts w:cs="Times New Roman"/>
          <w:sz w:val="28"/>
          <w:szCs w:val="28"/>
        </w:rPr>
        <w:t>.</w:t>
      </w:r>
    </w:p>
    <w:p w:rsidR="003E7B1B" w:rsidRPr="00ED0110" w:rsidRDefault="003E7B1B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Протокол </w:t>
      </w:r>
      <w:r w:rsidR="00C974BA" w:rsidRPr="00ED0110">
        <w:rPr>
          <w:rFonts w:cs="Times New Roman"/>
          <w:sz w:val="28"/>
          <w:szCs w:val="28"/>
        </w:rPr>
        <w:t xml:space="preserve">схода граждан </w:t>
      </w:r>
      <w:r w:rsidRPr="00ED0110">
        <w:rPr>
          <w:rFonts w:cs="Times New Roman"/>
          <w:sz w:val="28"/>
          <w:szCs w:val="28"/>
        </w:rPr>
        <w:t xml:space="preserve">подписывается председательствующим и секретарем </w:t>
      </w:r>
      <w:r w:rsidR="00C974BA" w:rsidRPr="00ED0110">
        <w:rPr>
          <w:rFonts w:cs="Times New Roman"/>
          <w:sz w:val="28"/>
          <w:szCs w:val="28"/>
        </w:rPr>
        <w:t>схода граждан</w:t>
      </w:r>
      <w:r w:rsidRPr="00ED0110">
        <w:rPr>
          <w:rFonts w:cs="Times New Roman"/>
          <w:sz w:val="28"/>
          <w:szCs w:val="28"/>
        </w:rPr>
        <w:t>.</w:t>
      </w:r>
    </w:p>
    <w:p w:rsidR="003E7B1B" w:rsidRPr="00ED0110" w:rsidRDefault="003E7B1B" w:rsidP="00D9178B">
      <w:pPr>
        <w:pStyle w:val="3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Протокол </w:t>
      </w:r>
      <w:r w:rsidR="00C974BA" w:rsidRPr="00ED0110">
        <w:rPr>
          <w:rFonts w:cs="Times New Roman"/>
          <w:sz w:val="28"/>
          <w:szCs w:val="28"/>
        </w:rPr>
        <w:t xml:space="preserve">схода граждан </w:t>
      </w:r>
      <w:r w:rsidRPr="00ED0110">
        <w:rPr>
          <w:rFonts w:cs="Times New Roman"/>
          <w:sz w:val="28"/>
          <w:szCs w:val="28"/>
        </w:rPr>
        <w:t xml:space="preserve">составляется в трех экземплярах. Один экземпляр протокола </w:t>
      </w:r>
      <w:r w:rsidR="00C974BA" w:rsidRPr="00ED0110">
        <w:rPr>
          <w:rFonts w:cs="Times New Roman"/>
          <w:sz w:val="28"/>
          <w:szCs w:val="28"/>
        </w:rPr>
        <w:t xml:space="preserve">схода граждан </w:t>
      </w:r>
      <w:r w:rsidRPr="00ED0110">
        <w:rPr>
          <w:rFonts w:cs="Times New Roman"/>
          <w:sz w:val="28"/>
          <w:szCs w:val="28"/>
        </w:rPr>
        <w:t xml:space="preserve">остается в организационной комиссии, второй направляется в </w:t>
      </w:r>
      <w:r w:rsidR="0020647E" w:rsidRPr="00ED0110">
        <w:rPr>
          <w:rFonts w:cs="Times New Roman"/>
          <w:sz w:val="28"/>
          <w:szCs w:val="28"/>
        </w:rPr>
        <w:t>Собрание депутатов</w:t>
      </w:r>
      <w:r w:rsidR="00D9178B" w:rsidRPr="00ED0110">
        <w:rPr>
          <w:rFonts w:cs="Times New Roman"/>
          <w:sz w:val="28"/>
          <w:szCs w:val="28"/>
        </w:rPr>
        <w:t>,</w:t>
      </w:r>
      <w:r w:rsidRPr="00ED0110">
        <w:rPr>
          <w:rFonts w:cs="Times New Roman"/>
          <w:sz w:val="28"/>
          <w:szCs w:val="28"/>
        </w:rPr>
        <w:t xml:space="preserve"> третий – главе </w:t>
      </w:r>
      <w:r w:rsidR="0020647E" w:rsidRPr="00ED0110">
        <w:rPr>
          <w:rFonts w:cs="Times New Roman"/>
          <w:sz w:val="28"/>
          <w:szCs w:val="28"/>
        </w:rPr>
        <w:t>Шенкурского</w:t>
      </w:r>
      <w:r w:rsidR="00D9178B" w:rsidRPr="00ED0110">
        <w:rPr>
          <w:rFonts w:cs="Times New Roman"/>
          <w:sz w:val="28"/>
          <w:szCs w:val="28"/>
        </w:rPr>
        <w:t xml:space="preserve"> муниципального округа. </w:t>
      </w:r>
    </w:p>
    <w:bookmarkEnd w:id="3"/>
    <w:p w:rsidR="00A06A73" w:rsidRPr="00ED0110" w:rsidRDefault="00A06A73" w:rsidP="00ED0110">
      <w:pPr>
        <w:pStyle w:val="2"/>
      </w:pPr>
      <w:r w:rsidRPr="00ED0110">
        <w:t xml:space="preserve">Результаты </w:t>
      </w:r>
      <w:r w:rsidR="00B166D2" w:rsidRPr="00ED0110">
        <w:t>схода граждан</w:t>
      </w:r>
    </w:p>
    <w:p w:rsidR="00BB6F74" w:rsidRPr="00ED0110" w:rsidRDefault="00BB6F74" w:rsidP="00F75B0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BB6F74" w:rsidRPr="00ED0110" w:rsidRDefault="00BB6F74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Результаты </w:t>
      </w:r>
      <w:r w:rsidR="000E0C11" w:rsidRPr="00ED0110">
        <w:rPr>
          <w:rFonts w:cs="Times New Roman"/>
          <w:sz w:val="28"/>
          <w:szCs w:val="28"/>
        </w:rPr>
        <w:t xml:space="preserve">схода граждан </w:t>
      </w:r>
      <w:r w:rsidRPr="00ED0110">
        <w:rPr>
          <w:rFonts w:cs="Times New Roman"/>
          <w:sz w:val="28"/>
          <w:szCs w:val="28"/>
        </w:rPr>
        <w:t>о</w:t>
      </w:r>
      <w:r w:rsidR="000661A7" w:rsidRPr="00ED0110">
        <w:rPr>
          <w:rFonts w:cs="Times New Roman"/>
          <w:sz w:val="28"/>
          <w:szCs w:val="28"/>
        </w:rPr>
        <w:t>формляются в виде</w:t>
      </w:r>
      <w:r w:rsidRPr="00ED0110">
        <w:rPr>
          <w:rFonts w:cs="Times New Roman"/>
          <w:sz w:val="28"/>
          <w:szCs w:val="28"/>
        </w:rPr>
        <w:t xml:space="preserve"> заключени</w:t>
      </w:r>
      <w:r w:rsidR="00F373DC" w:rsidRPr="00ED0110">
        <w:rPr>
          <w:rFonts w:cs="Times New Roman"/>
          <w:sz w:val="28"/>
          <w:szCs w:val="28"/>
        </w:rPr>
        <w:t>я</w:t>
      </w:r>
      <w:r w:rsidRPr="00ED0110">
        <w:rPr>
          <w:rFonts w:cs="Times New Roman"/>
          <w:sz w:val="28"/>
          <w:szCs w:val="28"/>
        </w:rPr>
        <w:t xml:space="preserve"> о результатах </w:t>
      </w:r>
      <w:r w:rsidR="000E0C11" w:rsidRPr="00ED0110">
        <w:rPr>
          <w:rFonts w:cs="Times New Roman"/>
          <w:sz w:val="28"/>
          <w:szCs w:val="28"/>
        </w:rPr>
        <w:t xml:space="preserve">схода граждан </w:t>
      </w:r>
      <w:r w:rsidRPr="00ED0110">
        <w:rPr>
          <w:rFonts w:cs="Times New Roman"/>
          <w:sz w:val="28"/>
          <w:szCs w:val="28"/>
        </w:rPr>
        <w:t xml:space="preserve">и определяются путем проведения голосования участников </w:t>
      </w:r>
      <w:r w:rsidR="000E0C11" w:rsidRPr="00ED0110">
        <w:rPr>
          <w:rFonts w:cs="Times New Roman"/>
          <w:sz w:val="28"/>
          <w:szCs w:val="28"/>
        </w:rPr>
        <w:t>схода граждан</w:t>
      </w:r>
      <w:r w:rsidR="000661A7" w:rsidRPr="00ED0110">
        <w:rPr>
          <w:rFonts w:cs="Times New Roman"/>
          <w:sz w:val="28"/>
          <w:szCs w:val="28"/>
        </w:rPr>
        <w:t>.</w:t>
      </w:r>
    </w:p>
    <w:p w:rsidR="00A06A73" w:rsidRPr="00ED0110" w:rsidRDefault="00A06A73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В заключении о результатах </w:t>
      </w:r>
      <w:r w:rsidR="000E0C11" w:rsidRPr="00ED0110">
        <w:rPr>
          <w:rFonts w:cs="Times New Roman"/>
          <w:sz w:val="28"/>
          <w:szCs w:val="28"/>
        </w:rPr>
        <w:t xml:space="preserve">схода граждан </w:t>
      </w:r>
      <w:r w:rsidRPr="00ED0110">
        <w:rPr>
          <w:rFonts w:cs="Times New Roman"/>
          <w:sz w:val="28"/>
          <w:szCs w:val="28"/>
        </w:rPr>
        <w:t>указываются:</w:t>
      </w:r>
    </w:p>
    <w:p w:rsidR="00A06A73" w:rsidRPr="00ED0110" w:rsidRDefault="00A06A73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 w:rsidR="00F373DC" w:rsidRPr="00ED0110">
        <w:rPr>
          <w:rFonts w:ascii="Times New Roman" w:hAnsi="Times New Roman" w:cs="Times New Roman"/>
          <w:sz w:val="28"/>
          <w:szCs w:val="28"/>
        </w:rPr>
        <w:t xml:space="preserve">дата проведения </w:t>
      </w:r>
      <w:r w:rsidR="000E0C11" w:rsidRPr="00ED0110">
        <w:rPr>
          <w:rFonts w:ascii="Times New Roman" w:hAnsi="Times New Roman" w:cs="Times New Roman"/>
          <w:sz w:val="28"/>
          <w:szCs w:val="28"/>
        </w:rPr>
        <w:t>схода граждан</w:t>
      </w:r>
      <w:r w:rsidR="00F373DC" w:rsidRPr="00ED0110">
        <w:rPr>
          <w:rFonts w:ascii="Times New Roman" w:hAnsi="Times New Roman" w:cs="Times New Roman"/>
          <w:sz w:val="28"/>
          <w:szCs w:val="28"/>
        </w:rPr>
        <w:t>, время их начала и окончания, мест</w:t>
      </w:r>
      <w:r w:rsidR="000E0C11" w:rsidRPr="00ED0110">
        <w:rPr>
          <w:rFonts w:ascii="Times New Roman" w:hAnsi="Times New Roman" w:cs="Times New Roman"/>
          <w:sz w:val="28"/>
          <w:szCs w:val="28"/>
        </w:rPr>
        <w:t xml:space="preserve">о </w:t>
      </w:r>
      <w:r w:rsidR="00F373DC" w:rsidRPr="00ED0110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0E0C11" w:rsidRPr="00ED0110">
        <w:rPr>
          <w:rFonts w:ascii="Times New Roman" w:hAnsi="Times New Roman" w:cs="Times New Roman"/>
          <w:sz w:val="28"/>
          <w:szCs w:val="28"/>
        </w:rPr>
        <w:t>схода граждан</w:t>
      </w:r>
      <w:r w:rsidR="00F373DC" w:rsidRPr="00ED0110">
        <w:rPr>
          <w:rFonts w:ascii="Times New Roman" w:hAnsi="Times New Roman" w:cs="Times New Roman"/>
          <w:sz w:val="28"/>
          <w:szCs w:val="28"/>
        </w:rPr>
        <w:t>;</w:t>
      </w:r>
    </w:p>
    <w:p w:rsidR="00F373DC" w:rsidRPr="00ED0110" w:rsidRDefault="00F373DC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 xml:space="preserve">2) вопрос, вынесенный на </w:t>
      </w:r>
      <w:r w:rsidR="000E0C11" w:rsidRPr="00ED0110">
        <w:rPr>
          <w:rFonts w:ascii="Times New Roman" w:hAnsi="Times New Roman" w:cs="Times New Roman"/>
          <w:sz w:val="28"/>
          <w:szCs w:val="28"/>
        </w:rPr>
        <w:t>сход граждан</w:t>
      </w:r>
      <w:r w:rsidRPr="00ED0110">
        <w:rPr>
          <w:rFonts w:ascii="Times New Roman" w:hAnsi="Times New Roman" w:cs="Times New Roman"/>
          <w:sz w:val="28"/>
          <w:szCs w:val="28"/>
        </w:rPr>
        <w:t>;</w:t>
      </w:r>
    </w:p>
    <w:p w:rsidR="00F373DC" w:rsidRPr="00ED0110" w:rsidRDefault="00F373DC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 xml:space="preserve">3) данные об опубликовании </w:t>
      </w:r>
      <w:r w:rsidR="00A408B2" w:rsidRPr="00ED0110">
        <w:rPr>
          <w:rFonts w:ascii="Times New Roman" w:hAnsi="Times New Roman" w:cs="Times New Roman"/>
          <w:sz w:val="28"/>
          <w:szCs w:val="28"/>
        </w:rPr>
        <w:t xml:space="preserve">информационных материалов по вопросу, вынесенному на </w:t>
      </w:r>
      <w:r w:rsidR="000E0C11" w:rsidRPr="00ED0110">
        <w:rPr>
          <w:rFonts w:ascii="Times New Roman" w:hAnsi="Times New Roman" w:cs="Times New Roman"/>
          <w:sz w:val="28"/>
          <w:szCs w:val="28"/>
        </w:rPr>
        <w:t>сход граждан</w:t>
      </w:r>
      <w:r w:rsidR="00953465" w:rsidRPr="00ED0110">
        <w:rPr>
          <w:rFonts w:ascii="Times New Roman" w:hAnsi="Times New Roman" w:cs="Times New Roman"/>
          <w:sz w:val="28"/>
          <w:szCs w:val="28"/>
        </w:rPr>
        <w:t>;</w:t>
      </w:r>
    </w:p>
    <w:p w:rsidR="00953465" w:rsidRPr="00ED0110" w:rsidRDefault="00953465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4) инициалы, фамилии</w:t>
      </w:r>
      <w:r w:rsidR="00AD7454" w:rsidRPr="00ED0110">
        <w:rPr>
          <w:rFonts w:ascii="Times New Roman" w:hAnsi="Times New Roman" w:cs="Times New Roman"/>
          <w:sz w:val="28"/>
          <w:szCs w:val="28"/>
        </w:rPr>
        <w:t xml:space="preserve"> </w:t>
      </w:r>
      <w:r w:rsidRPr="00ED0110">
        <w:rPr>
          <w:rFonts w:ascii="Times New Roman" w:hAnsi="Times New Roman" w:cs="Times New Roman"/>
          <w:sz w:val="28"/>
          <w:szCs w:val="28"/>
        </w:rPr>
        <w:t xml:space="preserve">председательствующего на </w:t>
      </w:r>
      <w:r w:rsidR="000E0C11" w:rsidRPr="00ED0110">
        <w:rPr>
          <w:rFonts w:ascii="Times New Roman" w:hAnsi="Times New Roman" w:cs="Times New Roman"/>
          <w:sz w:val="28"/>
          <w:szCs w:val="28"/>
        </w:rPr>
        <w:t>сходе граждан</w:t>
      </w:r>
      <w:r w:rsidRPr="00ED0110">
        <w:rPr>
          <w:rFonts w:ascii="Times New Roman" w:hAnsi="Times New Roman" w:cs="Times New Roman"/>
          <w:sz w:val="28"/>
          <w:szCs w:val="28"/>
        </w:rPr>
        <w:t xml:space="preserve">, секретаря </w:t>
      </w:r>
      <w:r w:rsidR="000E0C11" w:rsidRPr="00ED0110">
        <w:rPr>
          <w:rFonts w:ascii="Times New Roman" w:hAnsi="Times New Roman" w:cs="Times New Roman"/>
          <w:sz w:val="28"/>
          <w:szCs w:val="28"/>
        </w:rPr>
        <w:t>схода граждан</w:t>
      </w:r>
      <w:r w:rsidRPr="00ED0110">
        <w:rPr>
          <w:rFonts w:ascii="Times New Roman" w:hAnsi="Times New Roman" w:cs="Times New Roman"/>
          <w:sz w:val="28"/>
          <w:szCs w:val="28"/>
        </w:rPr>
        <w:t>;</w:t>
      </w:r>
    </w:p>
    <w:p w:rsidR="00F373DC" w:rsidRPr="00ED0110" w:rsidRDefault="000E0C11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5</w:t>
      </w:r>
      <w:r w:rsidR="00584782" w:rsidRPr="00ED0110">
        <w:rPr>
          <w:rFonts w:ascii="Times New Roman" w:hAnsi="Times New Roman" w:cs="Times New Roman"/>
          <w:sz w:val="28"/>
          <w:szCs w:val="28"/>
        </w:rPr>
        <w:t xml:space="preserve">) количество голосов участников </w:t>
      </w:r>
      <w:r w:rsidRPr="00ED0110">
        <w:rPr>
          <w:rFonts w:ascii="Times New Roman" w:hAnsi="Times New Roman" w:cs="Times New Roman"/>
          <w:sz w:val="28"/>
          <w:szCs w:val="28"/>
        </w:rPr>
        <w:t>схода граждан</w:t>
      </w:r>
      <w:r w:rsidR="00584782" w:rsidRPr="00ED0110">
        <w:rPr>
          <w:rFonts w:ascii="Times New Roman" w:hAnsi="Times New Roman" w:cs="Times New Roman"/>
          <w:sz w:val="28"/>
          <w:szCs w:val="28"/>
        </w:rPr>
        <w:t>, поданных в поддержку</w:t>
      </w:r>
      <w:r w:rsidR="00AD7454" w:rsidRPr="00ED0110">
        <w:rPr>
          <w:rFonts w:ascii="Times New Roman" w:hAnsi="Times New Roman" w:cs="Times New Roman"/>
          <w:sz w:val="28"/>
          <w:szCs w:val="28"/>
        </w:rPr>
        <w:t xml:space="preserve"> </w:t>
      </w:r>
      <w:r w:rsidR="00584782" w:rsidRPr="00ED0110">
        <w:rPr>
          <w:rFonts w:ascii="Times New Roman" w:hAnsi="Times New Roman" w:cs="Times New Roman"/>
          <w:sz w:val="28"/>
          <w:szCs w:val="28"/>
        </w:rPr>
        <w:t xml:space="preserve">и против </w:t>
      </w:r>
      <w:r w:rsidR="00A408B2" w:rsidRPr="00ED0110">
        <w:rPr>
          <w:rFonts w:ascii="Times New Roman" w:hAnsi="Times New Roman" w:cs="Times New Roman"/>
          <w:sz w:val="28"/>
          <w:szCs w:val="28"/>
        </w:rPr>
        <w:t xml:space="preserve">по вопросу, вынесенному на </w:t>
      </w:r>
      <w:r w:rsidRPr="00ED0110">
        <w:rPr>
          <w:rFonts w:ascii="Times New Roman" w:hAnsi="Times New Roman" w:cs="Times New Roman"/>
          <w:sz w:val="28"/>
          <w:szCs w:val="28"/>
        </w:rPr>
        <w:t>сход граждан</w:t>
      </w:r>
      <w:r w:rsidR="00584782" w:rsidRPr="00ED0110">
        <w:rPr>
          <w:rFonts w:ascii="Times New Roman" w:hAnsi="Times New Roman" w:cs="Times New Roman"/>
          <w:sz w:val="28"/>
          <w:szCs w:val="28"/>
        </w:rPr>
        <w:t>.</w:t>
      </w:r>
    </w:p>
    <w:p w:rsidR="00A06A73" w:rsidRPr="00ED0110" w:rsidRDefault="00A06A73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Заключение о результатах </w:t>
      </w:r>
      <w:r w:rsidR="000E0C11" w:rsidRPr="00ED0110">
        <w:rPr>
          <w:rFonts w:cs="Times New Roman"/>
          <w:sz w:val="28"/>
          <w:szCs w:val="28"/>
        </w:rPr>
        <w:t xml:space="preserve">схода граждан </w:t>
      </w:r>
      <w:r w:rsidRPr="00ED0110">
        <w:rPr>
          <w:rFonts w:cs="Times New Roman"/>
          <w:sz w:val="28"/>
          <w:szCs w:val="28"/>
        </w:rPr>
        <w:t>подписывается председател</w:t>
      </w:r>
      <w:r w:rsidR="00584782" w:rsidRPr="00ED0110">
        <w:rPr>
          <w:rFonts w:cs="Times New Roman"/>
          <w:sz w:val="28"/>
          <w:szCs w:val="28"/>
        </w:rPr>
        <w:t xml:space="preserve">ьствующим на </w:t>
      </w:r>
      <w:r w:rsidR="000E0C11" w:rsidRPr="00ED0110">
        <w:rPr>
          <w:rFonts w:cs="Times New Roman"/>
          <w:sz w:val="28"/>
          <w:szCs w:val="28"/>
        </w:rPr>
        <w:t xml:space="preserve">сходе граждан </w:t>
      </w:r>
      <w:r w:rsidRPr="00ED0110">
        <w:rPr>
          <w:rFonts w:cs="Times New Roman"/>
          <w:sz w:val="28"/>
          <w:szCs w:val="28"/>
        </w:rPr>
        <w:t>и секретарем</w:t>
      </w:r>
      <w:r w:rsidR="00556C4C" w:rsidRPr="00ED0110">
        <w:rPr>
          <w:rFonts w:cs="Times New Roman"/>
          <w:sz w:val="28"/>
          <w:szCs w:val="28"/>
        </w:rPr>
        <w:t>.</w:t>
      </w:r>
    </w:p>
    <w:p w:rsidR="00A06A73" w:rsidRPr="00ED0110" w:rsidRDefault="00A06A73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Заключение о результатах </w:t>
      </w:r>
      <w:r w:rsidR="000E0C11" w:rsidRPr="00ED0110">
        <w:rPr>
          <w:rFonts w:cs="Times New Roman"/>
          <w:sz w:val="28"/>
          <w:szCs w:val="28"/>
        </w:rPr>
        <w:t xml:space="preserve">схода граждан </w:t>
      </w:r>
      <w:r w:rsidRPr="00ED0110">
        <w:rPr>
          <w:rFonts w:cs="Times New Roman"/>
          <w:sz w:val="28"/>
          <w:szCs w:val="28"/>
        </w:rPr>
        <w:t xml:space="preserve">подлежит официальному опубликованию </w:t>
      </w:r>
      <w:r w:rsidR="00584782" w:rsidRPr="00ED0110">
        <w:rPr>
          <w:rFonts w:cs="Times New Roman"/>
          <w:sz w:val="28"/>
          <w:szCs w:val="28"/>
        </w:rPr>
        <w:t>в средствах массовой информации, учредителями которых являются органы местного самоуправления</w:t>
      </w:r>
      <w:r w:rsidR="00AD7454" w:rsidRPr="00ED0110">
        <w:rPr>
          <w:rFonts w:cs="Times New Roman"/>
          <w:sz w:val="28"/>
          <w:szCs w:val="28"/>
        </w:rPr>
        <w:t xml:space="preserve"> </w:t>
      </w:r>
      <w:r w:rsidR="00584782" w:rsidRPr="00ED0110">
        <w:rPr>
          <w:rFonts w:cs="Times New Roman"/>
          <w:sz w:val="28"/>
          <w:szCs w:val="28"/>
        </w:rPr>
        <w:t xml:space="preserve">муниципального </w:t>
      </w:r>
      <w:r w:rsidR="0044788C" w:rsidRPr="00ED0110">
        <w:rPr>
          <w:rFonts w:cs="Times New Roman"/>
          <w:sz w:val="28"/>
          <w:szCs w:val="28"/>
        </w:rPr>
        <w:t>округа</w:t>
      </w:r>
      <w:r w:rsidR="00584782" w:rsidRPr="00ED0110">
        <w:rPr>
          <w:rFonts w:cs="Times New Roman"/>
          <w:sz w:val="28"/>
          <w:szCs w:val="28"/>
        </w:rPr>
        <w:t xml:space="preserve">, и размещается на официальном сайте муниципального </w:t>
      </w:r>
      <w:r w:rsidR="00937D52" w:rsidRPr="00ED0110">
        <w:rPr>
          <w:rFonts w:cs="Times New Roman"/>
          <w:sz w:val="28"/>
          <w:szCs w:val="28"/>
        </w:rPr>
        <w:t>округа</w:t>
      </w:r>
      <w:r w:rsidR="00584782" w:rsidRPr="00ED0110">
        <w:rPr>
          <w:rFonts w:cs="Times New Roman"/>
          <w:sz w:val="28"/>
          <w:szCs w:val="28"/>
        </w:rPr>
        <w:t xml:space="preserve"> не позднее 10 дней после окончания </w:t>
      </w:r>
      <w:r w:rsidR="000E0C11" w:rsidRPr="00ED0110">
        <w:rPr>
          <w:rFonts w:cs="Times New Roman"/>
          <w:sz w:val="28"/>
          <w:szCs w:val="28"/>
        </w:rPr>
        <w:t>схода граждан</w:t>
      </w:r>
      <w:r w:rsidR="00584782" w:rsidRPr="00ED0110">
        <w:rPr>
          <w:rFonts w:cs="Times New Roman"/>
          <w:sz w:val="28"/>
          <w:szCs w:val="28"/>
        </w:rPr>
        <w:t>.</w:t>
      </w:r>
    </w:p>
    <w:p w:rsidR="000B7E87" w:rsidRPr="00ED0110" w:rsidRDefault="000B7E87" w:rsidP="00F75B0F">
      <w:pPr>
        <w:pStyle w:val="3"/>
        <w:spacing w:line="240" w:lineRule="auto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Заключение о результатах </w:t>
      </w:r>
      <w:r w:rsidR="000E0C11" w:rsidRPr="00ED0110">
        <w:rPr>
          <w:rFonts w:cs="Times New Roman"/>
          <w:sz w:val="28"/>
          <w:szCs w:val="28"/>
        </w:rPr>
        <w:t>схода граждан</w:t>
      </w:r>
      <w:r w:rsidRPr="00ED0110">
        <w:rPr>
          <w:rFonts w:cs="Times New Roman"/>
          <w:sz w:val="28"/>
          <w:szCs w:val="28"/>
        </w:rPr>
        <w:t>, подлежит обязательному рассмотрению</w:t>
      </w:r>
      <w:r w:rsidR="00AD7454" w:rsidRPr="00ED0110">
        <w:rPr>
          <w:rFonts w:cs="Times New Roman"/>
          <w:sz w:val="28"/>
          <w:szCs w:val="28"/>
        </w:rPr>
        <w:t xml:space="preserve"> </w:t>
      </w:r>
      <w:r w:rsidRPr="00ED0110">
        <w:rPr>
          <w:rFonts w:cs="Times New Roman"/>
          <w:sz w:val="28"/>
          <w:szCs w:val="28"/>
        </w:rPr>
        <w:t>Со</w:t>
      </w:r>
      <w:r w:rsidR="009204CA" w:rsidRPr="00ED0110">
        <w:rPr>
          <w:rFonts w:cs="Times New Roman"/>
          <w:sz w:val="28"/>
          <w:szCs w:val="28"/>
        </w:rPr>
        <w:t>бранием</w:t>
      </w:r>
      <w:r w:rsidRPr="00ED0110">
        <w:rPr>
          <w:rFonts w:cs="Times New Roman"/>
          <w:sz w:val="28"/>
          <w:szCs w:val="28"/>
        </w:rPr>
        <w:t xml:space="preserve"> депутатов</w:t>
      </w:r>
      <w:r w:rsidR="00AD7454" w:rsidRPr="00ED0110">
        <w:rPr>
          <w:rFonts w:cs="Times New Roman"/>
          <w:sz w:val="28"/>
          <w:szCs w:val="28"/>
        </w:rPr>
        <w:t xml:space="preserve"> </w:t>
      </w:r>
      <w:r w:rsidRPr="00ED0110">
        <w:rPr>
          <w:rFonts w:cs="Times New Roman"/>
          <w:sz w:val="28"/>
          <w:szCs w:val="28"/>
        </w:rPr>
        <w:t>при рассмотрении соответствующего</w:t>
      </w:r>
      <w:r w:rsidR="009204CA" w:rsidRPr="00ED0110">
        <w:rPr>
          <w:rFonts w:cs="Times New Roman"/>
          <w:sz w:val="28"/>
          <w:szCs w:val="28"/>
        </w:rPr>
        <w:t xml:space="preserve"> </w:t>
      </w:r>
      <w:r w:rsidR="00A408B2" w:rsidRPr="00ED0110">
        <w:rPr>
          <w:rFonts w:cs="Times New Roman"/>
          <w:sz w:val="28"/>
          <w:szCs w:val="28"/>
        </w:rPr>
        <w:t>вопроса</w:t>
      </w:r>
      <w:r w:rsidRPr="00ED0110">
        <w:rPr>
          <w:rFonts w:cs="Times New Roman"/>
          <w:sz w:val="28"/>
          <w:szCs w:val="28"/>
        </w:rPr>
        <w:t xml:space="preserve">. </w:t>
      </w:r>
    </w:p>
    <w:p w:rsidR="00584782" w:rsidRPr="00ED0110" w:rsidRDefault="00584782" w:rsidP="00D9178B">
      <w:pPr>
        <w:pStyle w:val="3"/>
        <w:rPr>
          <w:rFonts w:cs="Times New Roman"/>
          <w:sz w:val="28"/>
          <w:szCs w:val="28"/>
        </w:rPr>
      </w:pPr>
      <w:r w:rsidRPr="00ED0110">
        <w:rPr>
          <w:rFonts w:cs="Times New Roman"/>
          <w:sz w:val="28"/>
          <w:szCs w:val="28"/>
        </w:rPr>
        <w:t xml:space="preserve">После направления протоколов </w:t>
      </w:r>
      <w:r w:rsidR="000E0C11" w:rsidRPr="00ED0110">
        <w:rPr>
          <w:rFonts w:cs="Times New Roman"/>
          <w:sz w:val="28"/>
          <w:szCs w:val="28"/>
        </w:rPr>
        <w:t xml:space="preserve">схода граждан </w:t>
      </w:r>
      <w:r w:rsidRPr="00ED0110">
        <w:rPr>
          <w:rFonts w:cs="Times New Roman"/>
          <w:sz w:val="28"/>
          <w:szCs w:val="28"/>
        </w:rPr>
        <w:t xml:space="preserve">и заключений о результатах </w:t>
      </w:r>
      <w:r w:rsidR="000E0C11" w:rsidRPr="00ED0110">
        <w:rPr>
          <w:rFonts w:cs="Times New Roman"/>
          <w:sz w:val="28"/>
          <w:szCs w:val="28"/>
        </w:rPr>
        <w:t xml:space="preserve">схода граждан </w:t>
      </w:r>
      <w:r w:rsidRPr="00ED0110">
        <w:rPr>
          <w:rFonts w:cs="Times New Roman"/>
          <w:sz w:val="28"/>
          <w:szCs w:val="28"/>
        </w:rPr>
        <w:t xml:space="preserve">в </w:t>
      </w:r>
      <w:r w:rsidR="00EB2D17" w:rsidRPr="00ED0110">
        <w:rPr>
          <w:rFonts w:cs="Times New Roman"/>
          <w:sz w:val="28"/>
          <w:szCs w:val="28"/>
        </w:rPr>
        <w:t>Собрание депутатов</w:t>
      </w:r>
      <w:r w:rsidRPr="00ED0110">
        <w:rPr>
          <w:rFonts w:cs="Times New Roman"/>
          <w:sz w:val="28"/>
          <w:szCs w:val="28"/>
        </w:rPr>
        <w:t xml:space="preserve"> полномочия организационной комиссии прекращаются. Материалы деятельности комиссии передаются в</w:t>
      </w:r>
      <w:r w:rsidR="00AD7454" w:rsidRPr="00ED0110">
        <w:rPr>
          <w:rFonts w:cs="Times New Roman"/>
          <w:sz w:val="28"/>
          <w:szCs w:val="28"/>
        </w:rPr>
        <w:t xml:space="preserve"> </w:t>
      </w:r>
      <w:r w:rsidR="00A37E9A" w:rsidRPr="00ED0110">
        <w:rPr>
          <w:rFonts w:cs="Times New Roman"/>
          <w:sz w:val="28"/>
          <w:szCs w:val="28"/>
        </w:rPr>
        <w:t>Собрание депутатов</w:t>
      </w:r>
      <w:r w:rsidR="000B7E87" w:rsidRPr="00ED0110">
        <w:rPr>
          <w:rFonts w:cs="Times New Roman"/>
          <w:sz w:val="28"/>
          <w:szCs w:val="28"/>
        </w:rPr>
        <w:t>.</w:t>
      </w:r>
    </w:p>
    <w:p w:rsidR="00EE44BE" w:rsidRPr="00ED0110" w:rsidRDefault="000B7E87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 xml:space="preserve">Все документы </w:t>
      </w:r>
      <w:r w:rsidR="000E0C11" w:rsidRPr="00ED0110">
        <w:rPr>
          <w:rFonts w:ascii="Times New Roman" w:hAnsi="Times New Roman" w:cs="Times New Roman"/>
          <w:sz w:val="28"/>
          <w:szCs w:val="28"/>
        </w:rPr>
        <w:t xml:space="preserve">схода граждан </w:t>
      </w:r>
      <w:r w:rsidR="009C1A99" w:rsidRPr="00ED0110">
        <w:rPr>
          <w:rFonts w:ascii="Times New Roman" w:hAnsi="Times New Roman" w:cs="Times New Roman"/>
          <w:sz w:val="28"/>
          <w:szCs w:val="28"/>
        </w:rPr>
        <w:t xml:space="preserve">(заключение о результатах </w:t>
      </w:r>
      <w:r w:rsidR="000E0C11" w:rsidRPr="00ED0110">
        <w:rPr>
          <w:rFonts w:ascii="Times New Roman" w:hAnsi="Times New Roman" w:cs="Times New Roman"/>
          <w:sz w:val="28"/>
          <w:szCs w:val="28"/>
        </w:rPr>
        <w:t>схода граждан</w:t>
      </w:r>
      <w:r w:rsidR="009C1A99" w:rsidRPr="00ED0110">
        <w:rPr>
          <w:rFonts w:ascii="Times New Roman" w:hAnsi="Times New Roman" w:cs="Times New Roman"/>
          <w:sz w:val="28"/>
          <w:szCs w:val="28"/>
        </w:rPr>
        <w:t xml:space="preserve">, протокол </w:t>
      </w:r>
      <w:r w:rsidR="000E0C11" w:rsidRPr="00ED0110">
        <w:rPr>
          <w:rFonts w:ascii="Times New Roman" w:hAnsi="Times New Roman" w:cs="Times New Roman"/>
          <w:sz w:val="28"/>
          <w:szCs w:val="28"/>
        </w:rPr>
        <w:t xml:space="preserve">схода граждан </w:t>
      </w:r>
      <w:r w:rsidR="009C1A99" w:rsidRPr="00ED0110">
        <w:rPr>
          <w:rFonts w:ascii="Times New Roman" w:hAnsi="Times New Roman" w:cs="Times New Roman"/>
          <w:sz w:val="28"/>
          <w:szCs w:val="28"/>
        </w:rPr>
        <w:t>и материалы, собранные в ходе подготовки и проведе</w:t>
      </w:r>
      <w:r w:rsidR="00003E8B" w:rsidRPr="00ED0110">
        <w:rPr>
          <w:rFonts w:ascii="Times New Roman" w:hAnsi="Times New Roman" w:cs="Times New Roman"/>
          <w:sz w:val="28"/>
          <w:szCs w:val="28"/>
        </w:rPr>
        <w:t xml:space="preserve">ния) приобщаются и хранятся в сформированном деле протоколов заседаний </w:t>
      </w:r>
      <w:r w:rsidR="00306A1F" w:rsidRPr="00ED0110">
        <w:rPr>
          <w:rFonts w:ascii="Times New Roman" w:hAnsi="Times New Roman" w:cs="Times New Roman"/>
          <w:sz w:val="28"/>
          <w:szCs w:val="28"/>
        </w:rPr>
        <w:t>Собрания депутатов</w:t>
      </w:r>
      <w:r w:rsidR="00003E8B" w:rsidRPr="00ED0110">
        <w:rPr>
          <w:rFonts w:ascii="Times New Roman" w:hAnsi="Times New Roman" w:cs="Times New Roman"/>
          <w:sz w:val="28"/>
          <w:szCs w:val="28"/>
        </w:rPr>
        <w:t xml:space="preserve"> вместе с документами к решению </w:t>
      </w:r>
      <w:r w:rsidR="00306A1F" w:rsidRPr="00ED0110">
        <w:rPr>
          <w:rFonts w:ascii="Times New Roman" w:hAnsi="Times New Roman" w:cs="Times New Roman"/>
          <w:sz w:val="28"/>
          <w:szCs w:val="28"/>
        </w:rPr>
        <w:t>Собрания депутатов</w:t>
      </w:r>
      <w:r w:rsidR="00003E8B" w:rsidRPr="00ED0110">
        <w:rPr>
          <w:rFonts w:ascii="Times New Roman" w:hAnsi="Times New Roman" w:cs="Times New Roman"/>
          <w:sz w:val="28"/>
          <w:szCs w:val="28"/>
        </w:rPr>
        <w:t xml:space="preserve"> по принятию </w:t>
      </w:r>
      <w:r w:rsidR="00A408B2" w:rsidRPr="00ED0110">
        <w:rPr>
          <w:rFonts w:ascii="Times New Roman" w:hAnsi="Times New Roman" w:cs="Times New Roman"/>
          <w:sz w:val="28"/>
          <w:szCs w:val="28"/>
        </w:rPr>
        <w:t xml:space="preserve">решения по </w:t>
      </w:r>
      <w:r w:rsidR="00003E8B" w:rsidRPr="00ED0110">
        <w:rPr>
          <w:rFonts w:ascii="Times New Roman" w:hAnsi="Times New Roman" w:cs="Times New Roman"/>
          <w:sz w:val="28"/>
          <w:szCs w:val="28"/>
        </w:rPr>
        <w:t>соответствующе</w:t>
      </w:r>
      <w:r w:rsidR="00A408B2" w:rsidRPr="00ED0110">
        <w:rPr>
          <w:rFonts w:ascii="Times New Roman" w:hAnsi="Times New Roman" w:cs="Times New Roman"/>
          <w:sz w:val="28"/>
          <w:szCs w:val="28"/>
        </w:rPr>
        <w:t>му вопросу</w:t>
      </w:r>
      <w:r w:rsidR="00003E8B" w:rsidRPr="00ED0110">
        <w:rPr>
          <w:rFonts w:ascii="Times New Roman" w:hAnsi="Times New Roman" w:cs="Times New Roman"/>
          <w:sz w:val="28"/>
          <w:szCs w:val="28"/>
        </w:rPr>
        <w:t>.</w:t>
      </w:r>
    </w:p>
    <w:p w:rsidR="00DD702A" w:rsidRPr="00ED0110" w:rsidRDefault="00DD702A" w:rsidP="00F75B0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B03C8" w:rsidRPr="00ED0110" w:rsidRDefault="009B03C8" w:rsidP="009B03C8">
      <w:pPr>
        <w:pStyle w:val="ConsPlusNormal"/>
        <w:widowControl/>
        <w:spacing w:line="264" w:lineRule="auto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9B03C8" w:rsidRPr="00ED0110" w:rsidRDefault="009B03C8" w:rsidP="009B03C8">
      <w:pPr>
        <w:pStyle w:val="ConsPlusNormal"/>
        <w:widowControl/>
        <w:spacing w:line="264" w:lineRule="auto"/>
        <w:ind w:firstLine="0"/>
        <w:jc w:val="right"/>
        <w:rPr>
          <w:rFonts w:ascii="Times New Roman" w:hAnsi="Times New Roman" w:cs="Times New Roman"/>
          <w:sz w:val="28"/>
          <w:szCs w:val="28"/>
        </w:rPr>
        <w:sectPr w:rsidR="009B03C8" w:rsidRPr="00ED0110" w:rsidSect="007D438F">
          <w:pgSz w:w="11906" w:h="16838"/>
          <w:pgMar w:top="851" w:right="851" w:bottom="851" w:left="1701" w:header="709" w:footer="709" w:gutter="0"/>
          <w:pgNumType w:start="1"/>
          <w:cols w:space="708"/>
          <w:titlePg/>
          <w:docGrid w:linePitch="360"/>
        </w:sectPr>
      </w:pPr>
    </w:p>
    <w:p w:rsidR="009B03C8" w:rsidRPr="00ED0110" w:rsidRDefault="009B03C8" w:rsidP="00EA1109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F75B0F" w:rsidRPr="00ED0110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E5023" w:rsidRPr="00ED0110">
        <w:rPr>
          <w:rFonts w:ascii="Times New Roman" w:hAnsi="Times New Roman" w:cs="Times New Roman"/>
          <w:sz w:val="28"/>
          <w:szCs w:val="28"/>
        </w:rPr>
        <w:br/>
      </w:r>
      <w:r w:rsidRPr="00ED0110">
        <w:rPr>
          <w:rFonts w:ascii="Times New Roman" w:hAnsi="Times New Roman" w:cs="Times New Roman"/>
          <w:sz w:val="28"/>
          <w:szCs w:val="28"/>
        </w:rPr>
        <w:t xml:space="preserve">к Положению </w:t>
      </w:r>
      <w:r w:rsidR="0044788C" w:rsidRPr="00ED0110">
        <w:rPr>
          <w:rFonts w:ascii="Times New Roman" w:hAnsi="Times New Roman" w:cs="Times New Roman"/>
          <w:sz w:val="28"/>
          <w:szCs w:val="28"/>
        </w:rPr>
        <w:t xml:space="preserve">о </w:t>
      </w:r>
      <w:r w:rsidR="00EA1109" w:rsidRPr="00ED0110">
        <w:rPr>
          <w:rFonts w:ascii="Times New Roman" w:hAnsi="Times New Roman" w:cs="Times New Roman"/>
          <w:sz w:val="28"/>
          <w:szCs w:val="28"/>
        </w:rPr>
        <w:t>сходе граждан, проживающих на территории</w:t>
      </w:r>
      <w:r w:rsidR="00EA1109" w:rsidRPr="00ED0110">
        <w:rPr>
          <w:rFonts w:ascii="Times New Roman" w:hAnsi="Times New Roman" w:cs="Times New Roman"/>
          <w:sz w:val="28"/>
          <w:szCs w:val="28"/>
        </w:rPr>
        <w:br/>
      </w:r>
      <w:r w:rsidR="001E4BF7" w:rsidRPr="00ED0110">
        <w:rPr>
          <w:rFonts w:ascii="Times New Roman" w:hAnsi="Times New Roman" w:cs="Times New Roman"/>
          <w:sz w:val="28"/>
          <w:szCs w:val="28"/>
        </w:rPr>
        <w:t>Шенкурского</w:t>
      </w:r>
      <w:r w:rsidR="00EA1109" w:rsidRPr="00ED0110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44788C" w:rsidRPr="00ED0110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</w:p>
    <w:p w:rsidR="00321BCF" w:rsidRPr="00ED0110" w:rsidRDefault="00321BCF" w:rsidP="00EA1109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D4A4A" w:rsidRPr="00ED0110" w:rsidRDefault="006D4A4A" w:rsidP="006D4A4A">
      <w:pPr>
        <w:jc w:val="right"/>
        <w:rPr>
          <w:sz w:val="28"/>
          <w:szCs w:val="28"/>
        </w:rPr>
      </w:pPr>
      <w:r w:rsidRPr="00ED0110">
        <w:rPr>
          <w:sz w:val="28"/>
          <w:szCs w:val="28"/>
        </w:rPr>
        <w:t>Форма</w:t>
      </w:r>
    </w:p>
    <w:p w:rsidR="006D4A4A" w:rsidRPr="00ED0110" w:rsidRDefault="006D4A4A" w:rsidP="00D9178B">
      <w:pPr>
        <w:ind w:firstLine="0"/>
        <w:rPr>
          <w:sz w:val="28"/>
          <w:szCs w:val="28"/>
        </w:rPr>
      </w:pPr>
    </w:p>
    <w:p w:rsidR="009B03C8" w:rsidRPr="00ED0110" w:rsidRDefault="006D4A4A" w:rsidP="00EA1109">
      <w:pPr>
        <w:spacing w:line="276" w:lineRule="auto"/>
        <w:ind w:left="5103" w:firstLine="0"/>
        <w:jc w:val="left"/>
        <w:rPr>
          <w:sz w:val="28"/>
          <w:szCs w:val="28"/>
        </w:rPr>
      </w:pPr>
      <w:r w:rsidRPr="00ED0110">
        <w:rPr>
          <w:sz w:val="28"/>
          <w:szCs w:val="28"/>
        </w:rPr>
        <w:t xml:space="preserve">Председателю </w:t>
      </w:r>
      <w:r w:rsidR="001E4BF7" w:rsidRPr="00ED0110">
        <w:rPr>
          <w:sz w:val="28"/>
          <w:szCs w:val="28"/>
        </w:rPr>
        <w:t>Собрания депутатов</w:t>
      </w:r>
      <w:r w:rsidR="008809A8" w:rsidRPr="00ED0110">
        <w:rPr>
          <w:sz w:val="28"/>
          <w:szCs w:val="28"/>
        </w:rPr>
        <w:t xml:space="preserve"> </w:t>
      </w:r>
      <w:r w:rsidR="001E4BF7" w:rsidRPr="00ED0110">
        <w:rPr>
          <w:sz w:val="28"/>
          <w:szCs w:val="28"/>
        </w:rPr>
        <w:t>Шенкурского</w:t>
      </w:r>
      <w:r w:rsidRPr="00ED0110">
        <w:rPr>
          <w:sz w:val="28"/>
          <w:szCs w:val="28"/>
        </w:rPr>
        <w:t xml:space="preserve"> муниципального округа</w:t>
      </w:r>
    </w:p>
    <w:p w:rsidR="00D9178B" w:rsidRPr="00ED0110" w:rsidRDefault="00D9178B" w:rsidP="00EA1109">
      <w:pPr>
        <w:spacing w:line="276" w:lineRule="auto"/>
        <w:ind w:left="5103" w:firstLine="0"/>
        <w:jc w:val="left"/>
        <w:rPr>
          <w:sz w:val="28"/>
          <w:szCs w:val="28"/>
        </w:rPr>
      </w:pPr>
      <w:r w:rsidRPr="00ED0110">
        <w:rPr>
          <w:sz w:val="28"/>
          <w:szCs w:val="28"/>
        </w:rPr>
        <w:t>________________________________</w:t>
      </w:r>
    </w:p>
    <w:p w:rsidR="006D4A4A" w:rsidRPr="00ED0110" w:rsidRDefault="006D4A4A" w:rsidP="00551F60">
      <w:pPr>
        <w:spacing w:line="276" w:lineRule="auto"/>
        <w:rPr>
          <w:sz w:val="28"/>
          <w:szCs w:val="28"/>
        </w:rPr>
      </w:pPr>
    </w:p>
    <w:p w:rsidR="006D4A4A" w:rsidRPr="00ED0110" w:rsidRDefault="00321BCF" w:rsidP="00551F60">
      <w:pPr>
        <w:spacing w:line="276" w:lineRule="auto"/>
        <w:jc w:val="center"/>
        <w:rPr>
          <w:sz w:val="28"/>
          <w:szCs w:val="28"/>
        </w:rPr>
      </w:pPr>
      <w:r w:rsidRPr="00ED0110">
        <w:rPr>
          <w:sz w:val="28"/>
          <w:szCs w:val="28"/>
        </w:rPr>
        <w:t>З</w:t>
      </w:r>
      <w:r w:rsidR="006D4A4A" w:rsidRPr="00ED0110">
        <w:rPr>
          <w:sz w:val="28"/>
          <w:szCs w:val="28"/>
        </w:rPr>
        <w:t>аявление</w:t>
      </w:r>
    </w:p>
    <w:p w:rsidR="009B03C8" w:rsidRPr="00ED0110" w:rsidRDefault="009B03C8" w:rsidP="00551F60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4A4A" w:rsidRPr="00ED0110" w:rsidRDefault="004C1009" w:rsidP="00551F60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П</w:t>
      </w:r>
      <w:r w:rsidR="006D4A4A" w:rsidRPr="00ED0110">
        <w:rPr>
          <w:rFonts w:ascii="Times New Roman" w:hAnsi="Times New Roman" w:cs="Times New Roman"/>
          <w:sz w:val="28"/>
          <w:szCs w:val="28"/>
        </w:rPr>
        <w:t xml:space="preserve">росим назначить и организовать </w:t>
      </w:r>
      <w:r w:rsidR="00EA1109" w:rsidRPr="00ED0110">
        <w:rPr>
          <w:rFonts w:ascii="Times New Roman" w:hAnsi="Times New Roman" w:cs="Times New Roman"/>
          <w:sz w:val="28"/>
          <w:szCs w:val="28"/>
        </w:rPr>
        <w:t>проведение схода граждан</w:t>
      </w:r>
      <w:r w:rsidR="00321BCF" w:rsidRPr="00ED0110">
        <w:rPr>
          <w:rFonts w:ascii="Times New Roman" w:hAnsi="Times New Roman" w:cs="Times New Roman"/>
          <w:sz w:val="28"/>
          <w:szCs w:val="28"/>
        </w:rPr>
        <w:t>________________</w:t>
      </w:r>
    </w:p>
    <w:p w:rsidR="00321BCF" w:rsidRPr="00ED0110" w:rsidRDefault="00321BCF" w:rsidP="00321BCF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</w:t>
      </w:r>
    </w:p>
    <w:p w:rsidR="006D4A4A" w:rsidRPr="00ED0110" w:rsidRDefault="00321BCF" w:rsidP="00321BCF">
      <w:pPr>
        <w:pStyle w:val="ConsPlusNormal"/>
        <w:widowControl/>
        <w:tabs>
          <w:tab w:val="right" w:pos="9354"/>
        </w:tabs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ED0110">
        <w:rPr>
          <w:rFonts w:ascii="Times New Roman" w:hAnsi="Times New Roman" w:cs="Times New Roman"/>
          <w:sz w:val="28"/>
          <w:szCs w:val="28"/>
        </w:rPr>
        <w:t>(ф</w:t>
      </w:r>
      <w:r w:rsidR="006D4A4A" w:rsidRPr="00ED0110">
        <w:rPr>
          <w:rFonts w:ascii="Times New Roman" w:hAnsi="Times New Roman" w:cs="Times New Roman"/>
          <w:sz w:val="28"/>
          <w:szCs w:val="28"/>
        </w:rPr>
        <w:t xml:space="preserve">ормулировка вопроса, предлагаемого к вынесению </w:t>
      </w:r>
      <w:r w:rsidR="00EA1109" w:rsidRPr="00ED0110">
        <w:rPr>
          <w:rFonts w:ascii="Times New Roman" w:hAnsi="Times New Roman" w:cs="Times New Roman"/>
          <w:sz w:val="28"/>
          <w:szCs w:val="28"/>
        </w:rPr>
        <w:t>сход граждан</w:t>
      </w:r>
      <w:r w:rsidRPr="00ED0110">
        <w:rPr>
          <w:rFonts w:ascii="Times New Roman" w:hAnsi="Times New Roman" w:cs="Times New Roman"/>
          <w:sz w:val="28"/>
          <w:szCs w:val="28"/>
        </w:rPr>
        <w:t>)</w:t>
      </w:r>
    </w:p>
    <w:p w:rsidR="006D4A4A" w:rsidRPr="00ED0110" w:rsidRDefault="006D4A4A" w:rsidP="00551F60">
      <w:pPr>
        <w:pStyle w:val="ConsPlusNormal"/>
        <w:widowControl/>
        <w:pBdr>
          <w:bottom w:val="single" w:sz="4" w:space="1" w:color="auto"/>
        </w:pBdr>
        <w:tabs>
          <w:tab w:val="right" w:pos="9354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18A3" w:rsidRPr="00ED0110" w:rsidRDefault="006D4A4A" w:rsidP="00551F60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2)</w:t>
      </w:r>
      <w:r w:rsidR="009E18A3" w:rsidRPr="00ED0110">
        <w:rPr>
          <w:rFonts w:ascii="Times New Roman" w:hAnsi="Times New Roman" w:cs="Times New Roman"/>
          <w:sz w:val="28"/>
          <w:szCs w:val="28"/>
        </w:rPr>
        <w:t>.</w:t>
      </w:r>
      <w:r w:rsidRPr="00ED0110">
        <w:rPr>
          <w:rFonts w:ascii="Times New Roman" w:hAnsi="Times New Roman" w:cs="Times New Roman"/>
          <w:sz w:val="28"/>
          <w:szCs w:val="28"/>
        </w:rPr>
        <w:t xml:space="preserve"> </w:t>
      </w:r>
      <w:r w:rsidR="009E18A3" w:rsidRPr="00ED0110">
        <w:rPr>
          <w:rFonts w:ascii="Times New Roman" w:hAnsi="Times New Roman" w:cs="Times New Roman"/>
          <w:sz w:val="28"/>
          <w:szCs w:val="28"/>
        </w:rPr>
        <w:t>О</w:t>
      </w:r>
      <w:r w:rsidRPr="00ED0110">
        <w:rPr>
          <w:rFonts w:ascii="Times New Roman" w:hAnsi="Times New Roman" w:cs="Times New Roman"/>
          <w:sz w:val="28"/>
          <w:szCs w:val="28"/>
        </w:rPr>
        <w:t xml:space="preserve">боснование необходимости проведения </w:t>
      </w:r>
      <w:r w:rsidR="00EA1109" w:rsidRPr="00ED0110">
        <w:rPr>
          <w:rFonts w:ascii="Times New Roman" w:hAnsi="Times New Roman" w:cs="Times New Roman"/>
          <w:sz w:val="28"/>
          <w:szCs w:val="28"/>
        </w:rPr>
        <w:t xml:space="preserve">схода граждан </w:t>
      </w:r>
      <w:r w:rsidRPr="00ED0110">
        <w:rPr>
          <w:rFonts w:ascii="Times New Roman" w:hAnsi="Times New Roman" w:cs="Times New Roman"/>
          <w:sz w:val="28"/>
          <w:szCs w:val="28"/>
        </w:rPr>
        <w:t xml:space="preserve">и общественной значимости вопроса, выносимого на </w:t>
      </w:r>
      <w:r w:rsidR="00B166D2" w:rsidRPr="00ED0110">
        <w:rPr>
          <w:rFonts w:ascii="Times New Roman" w:hAnsi="Times New Roman" w:cs="Times New Roman"/>
          <w:sz w:val="28"/>
          <w:szCs w:val="28"/>
        </w:rPr>
        <w:t>сход граждан</w:t>
      </w:r>
      <w:r w:rsidR="009E18A3" w:rsidRPr="00ED0110">
        <w:rPr>
          <w:rFonts w:ascii="Times New Roman" w:hAnsi="Times New Roman" w:cs="Times New Roman"/>
          <w:sz w:val="28"/>
          <w:szCs w:val="28"/>
        </w:rPr>
        <w:t>:</w:t>
      </w:r>
    </w:p>
    <w:p w:rsidR="009E18A3" w:rsidRPr="00ED0110" w:rsidRDefault="009E18A3" w:rsidP="00551F60">
      <w:pPr>
        <w:pStyle w:val="ConsPlusNormal"/>
        <w:widowControl/>
        <w:tabs>
          <w:tab w:val="right" w:pos="9354"/>
        </w:tabs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9E18A3" w:rsidRPr="00ED0110" w:rsidRDefault="009E18A3" w:rsidP="00551F60">
      <w:pPr>
        <w:pStyle w:val="ConsPlusNormal"/>
        <w:widowControl/>
        <w:tabs>
          <w:tab w:val="right" w:pos="9354"/>
        </w:tabs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9E18A3" w:rsidRPr="00ED0110" w:rsidRDefault="009E18A3" w:rsidP="00551F60">
      <w:pPr>
        <w:pStyle w:val="ConsPlusNormal"/>
        <w:widowControl/>
        <w:tabs>
          <w:tab w:val="right" w:pos="9354"/>
        </w:tabs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9E18A3" w:rsidRPr="00ED0110" w:rsidRDefault="006D4A4A" w:rsidP="00551F60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3)</w:t>
      </w:r>
      <w:r w:rsidR="009E18A3" w:rsidRPr="00ED0110">
        <w:rPr>
          <w:rFonts w:ascii="Times New Roman" w:hAnsi="Times New Roman" w:cs="Times New Roman"/>
          <w:sz w:val="28"/>
          <w:szCs w:val="28"/>
        </w:rPr>
        <w:t>.</w:t>
      </w:r>
      <w:r w:rsidRPr="00ED0110">
        <w:rPr>
          <w:rFonts w:ascii="Times New Roman" w:hAnsi="Times New Roman" w:cs="Times New Roman"/>
          <w:sz w:val="28"/>
          <w:szCs w:val="28"/>
        </w:rPr>
        <w:t xml:space="preserve"> </w:t>
      </w:r>
      <w:r w:rsidR="009E18A3" w:rsidRPr="00ED0110">
        <w:rPr>
          <w:rFonts w:ascii="Times New Roman" w:hAnsi="Times New Roman" w:cs="Times New Roman"/>
          <w:sz w:val="28"/>
          <w:szCs w:val="28"/>
        </w:rPr>
        <w:t xml:space="preserve">Данные </w:t>
      </w:r>
      <w:r w:rsidRPr="00ED0110">
        <w:rPr>
          <w:rFonts w:ascii="Times New Roman" w:hAnsi="Times New Roman" w:cs="Times New Roman"/>
          <w:sz w:val="28"/>
          <w:szCs w:val="28"/>
        </w:rPr>
        <w:t>об уполномоченном представителе инициативной группы</w:t>
      </w:r>
      <w:r w:rsidR="009E18A3" w:rsidRPr="00ED0110">
        <w:rPr>
          <w:rFonts w:ascii="Times New Roman" w:hAnsi="Times New Roman" w:cs="Times New Roman"/>
          <w:sz w:val="28"/>
          <w:szCs w:val="28"/>
        </w:rPr>
        <w:t>:</w:t>
      </w:r>
    </w:p>
    <w:p w:rsidR="009E18A3" w:rsidRPr="00ED0110" w:rsidRDefault="009E18A3" w:rsidP="00321BCF">
      <w:pPr>
        <w:pStyle w:val="ConsPlusNormal"/>
        <w:widowControl/>
        <w:pBdr>
          <w:bottom w:val="single" w:sz="4" w:space="1" w:color="auto"/>
        </w:pBdr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36BA" w:rsidRPr="00ED0110" w:rsidRDefault="002C36BA" w:rsidP="00321BCF">
      <w:pPr>
        <w:pStyle w:val="ConsPlusNormal"/>
        <w:widowControl/>
        <w:ind w:firstLine="0"/>
        <w:contextualSpacing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ED0110"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отчество, год рождения)</w:t>
      </w:r>
    </w:p>
    <w:p w:rsidR="00551F60" w:rsidRPr="00ED0110" w:rsidRDefault="00551F60" w:rsidP="00321BCF">
      <w:pPr>
        <w:pStyle w:val="ConsPlusNormal"/>
        <w:widowControl/>
        <w:pBdr>
          <w:bottom w:val="single" w:sz="4" w:space="1" w:color="auto"/>
        </w:pBdr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51F60" w:rsidRPr="00ED0110" w:rsidRDefault="00551F60" w:rsidP="00321BCF">
      <w:pPr>
        <w:pStyle w:val="ConsPlusNormal"/>
        <w:widowControl/>
        <w:ind w:firstLine="0"/>
        <w:contextualSpacing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ED0110">
        <w:rPr>
          <w:rFonts w:ascii="Times New Roman" w:hAnsi="Times New Roman" w:cs="Times New Roman"/>
          <w:sz w:val="28"/>
          <w:szCs w:val="28"/>
          <w:vertAlign w:val="superscript"/>
        </w:rPr>
        <w:t>(почтовый адрес, телефон)</w:t>
      </w:r>
    </w:p>
    <w:p w:rsidR="002C36BA" w:rsidRPr="00ED0110" w:rsidRDefault="002C36BA" w:rsidP="00321BCF">
      <w:pPr>
        <w:pStyle w:val="ConsPlusNormal"/>
        <w:widowControl/>
        <w:pBdr>
          <w:bottom w:val="single" w:sz="4" w:space="1" w:color="auto"/>
        </w:pBdr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D4A4A" w:rsidRPr="00ED0110" w:rsidRDefault="006D4A4A" w:rsidP="002B2F9B">
      <w:pPr>
        <w:pStyle w:val="ConsPlu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B2F9B" w:rsidRPr="00ED0110" w:rsidRDefault="002B2F9B" w:rsidP="002B2F9B">
      <w:pPr>
        <w:pStyle w:val="ConsPlu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D0110">
        <w:rPr>
          <w:rFonts w:ascii="Times New Roman" w:hAnsi="Times New Roman" w:cs="Times New Roman"/>
          <w:sz w:val="28"/>
          <w:szCs w:val="28"/>
        </w:rPr>
        <w:t>Подписи членов инициативной группы: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3319"/>
        <w:gridCol w:w="1418"/>
        <w:gridCol w:w="1843"/>
        <w:gridCol w:w="2261"/>
      </w:tblGrid>
      <w:tr w:rsidR="00AB15A1" w:rsidRPr="00ED0110" w:rsidTr="00AB15A1">
        <w:tc>
          <w:tcPr>
            <w:tcW w:w="503" w:type="dxa"/>
            <w:vAlign w:val="center"/>
          </w:tcPr>
          <w:p w:rsidR="00AB15A1" w:rsidRPr="00ED0110" w:rsidRDefault="00AB15A1" w:rsidP="002B2F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11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ED0110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3319" w:type="dxa"/>
            <w:vAlign w:val="center"/>
          </w:tcPr>
          <w:p w:rsidR="00AB15A1" w:rsidRPr="00ED0110" w:rsidRDefault="00AB15A1" w:rsidP="002B2F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110">
              <w:rPr>
                <w:rFonts w:ascii="Times New Roman" w:hAnsi="Times New Roman" w:cs="Times New Roman"/>
                <w:sz w:val="28"/>
                <w:szCs w:val="28"/>
              </w:rPr>
              <w:t>Адрес регистрации</w:t>
            </w:r>
          </w:p>
        </w:tc>
        <w:tc>
          <w:tcPr>
            <w:tcW w:w="1418" w:type="dxa"/>
          </w:tcPr>
          <w:p w:rsidR="00AB15A1" w:rsidRPr="00ED0110" w:rsidRDefault="00AB15A1" w:rsidP="002B2F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110">
              <w:rPr>
                <w:rFonts w:ascii="Times New Roman" w:hAnsi="Times New Roman" w:cs="Times New Roman"/>
                <w:sz w:val="28"/>
                <w:szCs w:val="28"/>
              </w:rPr>
              <w:t>Возраст (полных лет)</w:t>
            </w:r>
          </w:p>
        </w:tc>
        <w:tc>
          <w:tcPr>
            <w:tcW w:w="1843" w:type="dxa"/>
            <w:vAlign w:val="center"/>
          </w:tcPr>
          <w:p w:rsidR="00AB15A1" w:rsidRPr="00ED0110" w:rsidRDefault="00AB15A1" w:rsidP="002B2F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110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2261" w:type="dxa"/>
            <w:vAlign w:val="center"/>
          </w:tcPr>
          <w:p w:rsidR="00AB15A1" w:rsidRPr="00ED0110" w:rsidRDefault="00AB15A1" w:rsidP="002B2F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110">
              <w:rPr>
                <w:rFonts w:ascii="Times New Roman" w:hAnsi="Times New Roman" w:cs="Times New Roman"/>
                <w:sz w:val="28"/>
                <w:szCs w:val="28"/>
              </w:rPr>
              <w:t>Фамилия, инициалы</w:t>
            </w:r>
          </w:p>
        </w:tc>
      </w:tr>
      <w:tr w:rsidR="00AB15A1" w:rsidRPr="00ED0110" w:rsidTr="00AB15A1">
        <w:tc>
          <w:tcPr>
            <w:tcW w:w="503" w:type="dxa"/>
          </w:tcPr>
          <w:p w:rsidR="00AB15A1" w:rsidRPr="00ED0110" w:rsidRDefault="00AB15A1" w:rsidP="002B2F9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9" w:type="dxa"/>
          </w:tcPr>
          <w:p w:rsidR="00AB15A1" w:rsidRPr="00ED0110" w:rsidRDefault="00AB15A1" w:rsidP="002B2F9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B15A1" w:rsidRPr="00ED0110" w:rsidRDefault="00AB15A1" w:rsidP="002B2F9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B15A1" w:rsidRPr="00ED0110" w:rsidRDefault="00AB15A1" w:rsidP="002B2F9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1" w:type="dxa"/>
          </w:tcPr>
          <w:p w:rsidR="00AB15A1" w:rsidRPr="00ED0110" w:rsidRDefault="00AB15A1" w:rsidP="002B2F9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15A1" w:rsidRPr="00ED0110" w:rsidTr="00AB15A1">
        <w:tc>
          <w:tcPr>
            <w:tcW w:w="503" w:type="dxa"/>
          </w:tcPr>
          <w:p w:rsidR="00AB15A1" w:rsidRPr="00ED0110" w:rsidRDefault="00AB15A1" w:rsidP="002B2F9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9" w:type="dxa"/>
          </w:tcPr>
          <w:p w:rsidR="00AB15A1" w:rsidRPr="00ED0110" w:rsidRDefault="00AB15A1" w:rsidP="002B2F9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B15A1" w:rsidRPr="00ED0110" w:rsidRDefault="00AB15A1" w:rsidP="002B2F9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B15A1" w:rsidRPr="00ED0110" w:rsidRDefault="00AB15A1" w:rsidP="002B2F9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1" w:type="dxa"/>
          </w:tcPr>
          <w:p w:rsidR="00AB15A1" w:rsidRPr="00ED0110" w:rsidRDefault="00AB15A1" w:rsidP="002B2F9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252F8" w:rsidRDefault="009252F8" w:rsidP="00E02BF6">
      <w:pPr>
        <w:pStyle w:val="ConsPlusNormal"/>
        <w:widowControl/>
        <w:ind w:left="5387" w:firstLine="0"/>
        <w:jc w:val="center"/>
        <w:rPr>
          <w:rFonts w:ascii="Times New Roman" w:hAnsi="Times New Roman" w:cs="Times New Roman"/>
          <w:sz w:val="28"/>
          <w:szCs w:val="28"/>
          <w:vertAlign w:val="superscript"/>
        </w:rPr>
        <w:sectPr w:rsidR="009252F8" w:rsidSect="0051516A">
          <w:footerReference w:type="default" r:id="rId9"/>
          <w:pgSz w:w="11906" w:h="16838"/>
          <w:pgMar w:top="1276" w:right="851" w:bottom="851" w:left="1418" w:header="709" w:footer="709" w:gutter="0"/>
          <w:cols w:space="708"/>
          <w:docGrid w:linePitch="360"/>
        </w:sectPr>
      </w:pPr>
    </w:p>
    <w:p w:rsidR="00ED0110" w:rsidRPr="00ED0110" w:rsidRDefault="00ED0110" w:rsidP="00ED0110">
      <w:pPr>
        <w:keepNext/>
        <w:widowControl w:val="0"/>
        <w:suppressAutoHyphens/>
        <w:spacing w:line="240" w:lineRule="auto"/>
        <w:jc w:val="center"/>
        <w:rPr>
          <w:b/>
          <w:sz w:val="28"/>
          <w:szCs w:val="28"/>
          <w:lang w:eastAsia="ar-SA"/>
        </w:rPr>
      </w:pPr>
      <w:r w:rsidRPr="00ED0110">
        <w:rPr>
          <w:b/>
          <w:sz w:val="28"/>
          <w:szCs w:val="28"/>
          <w:lang w:eastAsia="ar-SA"/>
        </w:rPr>
        <w:lastRenderedPageBreak/>
        <w:t>ПОЯСНИТЕЛЬНАЯ ЗАПИСКА</w:t>
      </w:r>
    </w:p>
    <w:p w:rsidR="00ED0110" w:rsidRPr="00ED0110" w:rsidRDefault="00ED0110" w:rsidP="00ED0110">
      <w:pPr>
        <w:keepNext/>
        <w:keepLines/>
        <w:suppressAutoHyphens/>
        <w:spacing w:line="240" w:lineRule="auto"/>
        <w:ind w:firstLine="0"/>
        <w:jc w:val="center"/>
        <w:rPr>
          <w:b/>
          <w:sz w:val="28"/>
          <w:szCs w:val="28"/>
          <w:shd w:val="clear" w:color="auto" w:fill="FFFF00"/>
          <w:lang w:eastAsia="ar-SA"/>
        </w:rPr>
      </w:pPr>
      <w:r w:rsidRPr="00ED0110">
        <w:rPr>
          <w:b/>
          <w:sz w:val="28"/>
          <w:szCs w:val="28"/>
          <w:lang w:eastAsia="ar-SA"/>
        </w:rPr>
        <w:t>к проекту решения Собрания депутатов Шенкурского муниципального округа «</w:t>
      </w:r>
      <w:r w:rsidRPr="0051516A">
        <w:rPr>
          <w:b/>
          <w:sz w:val="28"/>
          <w:szCs w:val="28"/>
          <w:lang w:eastAsia="ar-SA"/>
        </w:rPr>
        <w:t xml:space="preserve">Об утверждении Положения </w:t>
      </w:r>
      <w:r w:rsidRPr="0051516A">
        <w:rPr>
          <w:b/>
          <w:bCs/>
          <w:kern w:val="32"/>
          <w:sz w:val="28"/>
          <w:szCs w:val="28"/>
          <w:lang w:eastAsia="ar-SA"/>
        </w:rPr>
        <w:t xml:space="preserve">о сходе </w:t>
      </w:r>
      <w:r w:rsidR="0051516A" w:rsidRPr="0051516A">
        <w:rPr>
          <w:b/>
          <w:bCs/>
          <w:kern w:val="32"/>
          <w:sz w:val="28"/>
          <w:szCs w:val="28"/>
          <w:lang w:eastAsia="ar-SA"/>
        </w:rPr>
        <w:t>граждан, проживающих</w:t>
      </w:r>
      <w:r w:rsidRPr="0051516A">
        <w:rPr>
          <w:b/>
          <w:bCs/>
          <w:kern w:val="32"/>
          <w:sz w:val="28"/>
          <w:szCs w:val="28"/>
          <w:lang w:eastAsia="ar-SA"/>
        </w:rPr>
        <w:t xml:space="preserve"> на территории Шенкурского муниципального округа Архангельской области</w:t>
      </w:r>
      <w:r w:rsidRPr="00ED0110">
        <w:rPr>
          <w:b/>
          <w:sz w:val="28"/>
          <w:szCs w:val="28"/>
          <w:lang w:eastAsia="ar-SA"/>
        </w:rPr>
        <w:t>»</w:t>
      </w:r>
    </w:p>
    <w:p w:rsidR="00ED0110" w:rsidRPr="00ED0110" w:rsidRDefault="00ED0110" w:rsidP="00ED0110">
      <w:pPr>
        <w:keepNext/>
        <w:widowControl w:val="0"/>
        <w:suppressAutoHyphens/>
        <w:spacing w:line="240" w:lineRule="auto"/>
        <w:ind w:firstLine="0"/>
        <w:jc w:val="left"/>
        <w:rPr>
          <w:b/>
          <w:sz w:val="28"/>
          <w:szCs w:val="28"/>
          <w:shd w:val="clear" w:color="auto" w:fill="FFFF00"/>
          <w:lang w:eastAsia="ar-SA"/>
        </w:rPr>
      </w:pPr>
    </w:p>
    <w:p w:rsidR="00374D27" w:rsidRDefault="0051516A" w:rsidP="00374D27">
      <w:pPr>
        <w:keepNext/>
        <w:widowControl w:val="0"/>
        <w:suppressAutoHyphens/>
        <w:spacing w:line="240" w:lineRule="auto"/>
        <w:rPr>
          <w:rFonts w:eastAsia="Calibri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Представленный проект решения</w:t>
      </w:r>
      <w:r w:rsidR="00374D27">
        <w:rPr>
          <w:sz w:val="28"/>
          <w:szCs w:val="28"/>
          <w:lang w:eastAsia="ar-SA"/>
        </w:rPr>
        <w:t xml:space="preserve"> </w:t>
      </w:r>
      <w:r w:rsidR="00374D27" w:rsidRPr="00ED0110">
        <w:rPr>
          <w:sz w:val="28"/>
          <w:szCs w:val="28"/>
          <w:lang w:eastAsia="ar-SA"/>
        </w:rPr>
        <w:t>«</w:t>
      </w:r>
      <w:r w:rsidR="00374D27" w:rsidRPr="00374D27">
        <w:rPr>
          <w:sz w:val="28"/>
          <w:szCs w:val="28"/>
          <w:lang w:eastAsia="ar-SA"/>
        </w:rPr>
        <w:t xml:space="preserve">Об утверждении Положения </w:t>
      </w:r>
      <w:r w:rsidR="00374D27" w:rsidRPr="00374D27">
        <w:rPr>
          <w:bCs/>
          <w:kern w:val="32"/>
          <w:sz w:val="28"/>
          <w:szCs w:val="28"/>
          <w:lang w:eastAsia="ar-SA"/>
        </w:rPr>
        <w:t>о сходе граждан, проживающих на территории Шенкурского муниципального округа Архангельской области</w:t>
      </w:r>
      <w:r w:rsidR="00374D27" w:rsidRPr="00ED0110">
        <w:rPr>
          <w:sz w:val="28"/>
          <w:szCs w:val="28"/>
          <w:lang w:eastAsia="ar-SA"/>
        </w:rPr>
        <w:t>»</w:t>
      </w:r>
      <w:r>
        <w:rPr>
          <w:sz w:val="28"/>
          <w:szCs w:val="28"/>
          <w:lang w:eastAsia="ar-SA"/>
        </w:rPr>
        <w:t xml:space="preserve"> </w:t>
      </w:r>
      <w:r w:rsidR="00374D27">
        <w:rPr>
          <w:sz w:val="28"/>
          <w:szCs w:val="28"/>
          <w:lang w:eastAsia="ar-SA"/>
        </w:rPr>
        <w:t xml:space="preserve">(далее – проект решения) направлен на реализацию </w:t>
      </w:r>
      <w:r w:rsidRPr="0051516A">
        <w:rPr>
          <w:sz w:val="28"/>
          <w:szCs w:val="28"/>
          <w:lang w:eastAsia="ar-SA"/>
        </w:rPr>
        <w:t>стать</w:t>
      </w:r>
      <w:r w:rsidR="00374D27">
        <w:rPr>
          <w:sz w:val="28"/>
          <w:szCs w:val="28"/>
          <w:lang w:eastAsia="ar-SA"/>
        </w:rPr>
        <w:t>и</w:t>
      </w:r>
      <w:r w:rsidRPr="0051516A">
        <w:rPr>
          <w:sz w:val="28"/>
          <w:szCs w:val="28"/>
          <w:lang w:eastAsia="ar-SA"/>
        </w:rPr>
        <w:t xml:space="preserve"> 45 Федерального закона  от 20 марта 2025 года № 33-ФЗ «Об общих принципах организации местного самоуправления в единой системе публичной власти», стать</w:t>
      </w:r>
      <w:r w:rsidR="00374D27">
        <w:rPr>
          <w:sz w:val="28"/>
          <w:szCs w:val="28"/>
          <w:lang w:eastAsia="ar-SA"/>
        </w:rPr>
        <w:t>и</w:t>
      </w:r>
      <w:r w:rsidRPr="0051516A">
        <w:rPr>
          <w:sz w:val="28"/>
          <w:szCs w:val="28"/>
          <w:lang w:eastAsia="ar-SA"/>
        </w:rPr>
        <w:t xml:space="preserve"> 25 Федерального закона от 21 июля 2014 года № 212-ФЗ «Об основах общественного контроля в Российской Федерации», </w:t>
      </w:r>
      <w:r w:rsidR="00ED0110" w:rsidRPr="00ED0110">
        <w:rPr>
          <w:sz w:val="28"/>
          <w:szCs w:val="28"/>
          <w:lang w:eastAsia="ar-SA"/>
        </w:rPr>
        <w:t>стат</w:t>
      </w:r>
      <w:r w:rsidR="00374D27">
        <w:rPr>
          <w:sz w:val="28"/>
          <w:szCs w:val="28"/>
          <w:lang w:eastAsia="ar-SA"/>
        </w:rPr>
        <w:t>ьи</w:t>
      </w:r>
      <w:r w:rsidR="00ED0110" w:rsidRPr="00ED0110">
        <w:rPr>
          <w:sz w:val="28"/>
          <w:szCs w:val="28"/>
          <w:lang w:eastAsia="ar-SA"/>
        </w:rPr>
        <w:t xml:space="preserve"> 25 Федерального закона от 21 июля 2014 года № 212-ФЗ «Об основах общественного контроля в Российской Федерации»</w:t>
      </w:r>
      <w:r w:rsidR="00ED0110" w:rsidRPr="00ED0110">
        <w:rPr>
          <w:rFonts w:eastAsia="Calibri"/>
          <w:sz w:val="28"/>
          <w:szCs w:val="28"/>
          <w:lang w:eastAsia="ar-SA"/>
        </w:rPr>
        <w:t>, стат</w:t>
      </w:r>
      <w:r w:rsidR="00374D27">
        <w:rPr>
          <w:rFonts w:eastAsia="Calibri"/>
          <w:sz w:val="28"/>
          <w:szCs w:val="28"/>
          <w:lang w:eastAsia="ar-SA"/>
        </w:rPr>
        <w:t>ьи</w:t>
      </w:r>
      <w:r w:rsidR="00ED0110" w:rsidRPr="00ED0110">
        <w:rPr>
          <w:rFonts w:eastAsia="Calibri"/>
          <w:sz w:val="28"/>
          <w:szCs w:val="28"/>
          <w:lang w:eastAsia="ar-SA"/>
        </w:rPr>
        <w:t xml:space="preserve"> </w:t>
      </w:r>
      <w:r>
        <w:rPr>
          <w:rFonts w:eastAsia="Calibri"/>
          <w:sz w:val="28"/>
          <w:szCs w:val="28"/>
          <w:lang w:eastAsia="ar-SA"/>
        </w:rPr>
        <w:t>19</w:t>
      </w:r>
      <w:r w:rsidR="00ED0110" w:rsidRPr="00ED0110">
        <w:rPr>
          <w:rFonts w:eastAsia="Calibri"/>
          <w:sz w:val="28"/>
          <w:szCs w:val="28"/>
          <w:lang w:eastAsia="ar-SA"/>
        </w:rPr>
        <w:t xml:space="preserve"> Устава Шенкурского муниципального округа Архангельской области</w:t>
      </w:r>
      <w:r w:rsidR="00374D27">
        <w:rPr>
          <w:rFonts w:eastAsia="Calibri"/>
          <w:sz w:val="28"/>
          <w:szCs w:val="28"/>
          <w:lang w:eastAsia="ar-SA"/>
        </w:rPr>
        <w:t>.</w:t>
      </w:r>
    </w:p>
    <w:p w:rsidR="00374D27" w:rsidRDefault="00374D27" w:rsidP="00374D27">
      <w:pPr>
        <w:keepNext/>
        <w:widowControl w:val="0"/>
        <w:suppressAutoHyphens/>
        <w:spacing w:line="240" w:lineRule="auto"/>
        <w:rPr>
          <w:bCs/>
          <w:kern w:val="32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Проект решения предусматривает установление порядка организации и проведения схода граждан,</w:t>
      </w:r>
      <w:r w:rsidRPr="00374D27">
        <w:rPr>
          <w:bCs/>
          <w:kern w:val="32"/>
          <w:sz w:val="28"/>
          <w:szCs w:val="28"/>
          <w:lang w:eastAsia="ar-SA"/>
        </w:rPr>
        <w:t xml:space="preserve"> проживающих на территории Шенкурского муниципального округа Архангельской области</w:t>
      </w:r>
      <w:r>
        <w:rPr>
          <w:bCs/>
          <w:kern w:val="32"/>
          <w:sz w:val="28"/>
          <w:szCs w:val="28"/>
          <w:lang w:eastAsia="ar-SA"/>
        </w:rPr>
        <w:t>.</w:t>
      </w:r>
    </w:p>
    <w:p w:rsidR="00374D27" w:rsidRPr="00374D27" w:rsidRDefault="00374D27" w:rsidP="00374D27">
      <w:pPr>
        <w:keepNext/>
        <w:widowControl w:val="0"/>
        <w:suppressAutoHyphens/>
        <w:spacing w:line="240" w:lineRule="auto"/>
        <w:rPr>
          <w:rFonts w:eastAsia="Calibri"/>
          <w:sz w:val="28"/>
          <w:szCs w:val="28"/>
          <w:lang w:eastAsia="ar-SA"/>
        </w:rPr>
      </w:pPr>
      <w:r w:rsidRPr="00374D27">
        <w:rPr>
          <w:rFonts w:eastAsia="Calibri"/>
          <w:sz w:val="28"/>
          <w:szCs w:val="28"/>
          <w:lang w:eastAsia="ar-SA"/>
        </w:rPr>
        <w:t>В случаях, предусмотренных статьей 45 Федерального закона                      от 20 марта 2025 года № 33-ФЗ «Об общих принципах организации местного самоуправления в единой системе публичной власти», сход граждан проводится:</w:t>
      </w:r>
    </w:p>
    <w:p w:rsidR="00374D27" w:rsidRPr="00374D27" w:rsidRDefault="00374D27" w:rsidP="00374D27">
      <w:pPr>
        <w:keepNext/>
        <w:widowControl w:val="0"/>
        <w:suppressAutoHyphens/>
        <w:spacing w:line="240" w:lineRule="auto"/>
        <w:rPr>
          <w:rFonts w:eastAsia="Calibri"/>
          <w:sz w:val="28"/>
          <w:szCs w:val="28"/>
          <w:lang w:eastAsia="ar-SA"/>
        </w:rPr>
      </w:pPr>
      <w:r w:rsidRPr="00374D27">
        <w:rPr>
          <w:rFonts w:eastAsia="Calibri"/>
          <w:sz w:val="28"/>
          <w:szCs w:val="28"/>
          <w:lang w:eastAsia="ar-SA"/>
        </w:rPr>
        <w:t xml:space="preserve">1) в населенном пункте, входящем в состав Шенкурского муниципального округа, по вопросу введения и использования средств самообложения граждан на территории данного населенного пункта; </w:t>
      </w:r>
    </w:p>
    <w:p w:rsidR="00374D27" w:rsidRPr="00374D27" w:rsidRDefault="00374D27" w:rsidP="00374D27">
      <w:pPr>
        <w:keepNext/>
        <w:widowControl w:val="0"/>
        <w:suppressAutoHyphens/>
        <w:spacing w:line="240" w:lineRule="auto"/>
        <w:rPr>
          <w:rFonts w:eastAsia="Calibri"/>
          <w:sz w:val="28"/>
          <w:szCs w:val="28"/>
          <w:lang w:eastAsia="ar-SA"/>
        </w:rPr>
      </w:pPr>
      <w:r w:rsidRPr="00374D27">
        <w:rPr>
          <w:rFonts w:eastAsia="Calibri"/>
          <w:sz w:val="28"/>
          <w:szCs w:val="28"/>
          <w:lang w:eastAsia="ar-SA"/>
        </w:rPr>
        <w:t xml:space="preserve">2) в соответствии с законом Архангельской области на части территории населенного пункта, входящего в состав Шенкурского муниципального округа, по вопросу введения и использования средств самообложения граждан на данной части территории населенного пункта; </w:t>
      </w:r>
    </w:p>
    <w:p w:rsidR="00374D27" w:rsidRPr="00374D27" w:rsidRDefault="00374D27" w:rsidP="00374D27">
      <w:pPr>
        <w:keepNext/>
        <w:widowControl w:val="0"/>
        <w:suppressAutoHyphens/>
        <w:spacing w:line="240" w:lineRule="auto"/>
        <w:rPr>
          <w:rFonts w:eastAsia="Calibri"/>
          <w:sz w:val="28"/>
          <w:szCs w:val="28"/>
          <w:lang w:eastAsia="ar-SA"/>
        </w:rPr>
      </w:pPr>
      <w:r w:rsidRPr="00374D27">
        <w:rPr>
          <w:rFonts w:eastAsia="Calibri"/>
          <w:sz w:val="28"/>
          <w:szCs w:val="28"/>
          <w:lang w:eastAsia="ar-SA"/>
        </w:rPr>
        <w:t xml:space="preserve">3) на территории муниципального образования или на части его территории по вопросу выявления мнения граждан о поддержке инициативного проекта. </w:t>
      </w:r>
    </w:p>
    <w:p w:rsidR="00374D27" w:rsidRPr="00374D27" w:rsidRDefault="00374D27" w:rsidP="00374D27">
      <w:pPr>
        <w:keepNext/>
        <w:widowControl w:val="0"/>
        <w:suppressAutoHyphens/>
        <w:spacing w:line="240" w:lineRule="auto"/>
        <w:rPr>
          <w:rFonts w:eastAsia="Calibri"/>
          <w:sz w:val="28"/>
          <w:szCs w:val="28"/>
          <w:lang w:eastAsia="ar-SA"/>
        </w:rPr>
      </w:pPr>
      <w:r w:rsidRPr="00374D27">
        <w:rPr>
          <w:rFonts w:eastAsia="Calibri"/>
          <w:sz w:val="28"/>
          <w:szCs w:val="28"/>
          <w:lang w:eastAsia="ar-SA"/>
        </w:rPr>
        <w:t>В случаях, предусмотренных законодательством Российской Федерации о муниципальной службе, сход граждан может проводиться в сельском населенном пункте в целях выдвижения кандидатур в состав конкурсной комиссии при проведении конкурса на замещение должности муниципальной службы.</w:t>
      </w:r>
    </w:p>
    <w:p w:rsidR="00374D27" w:rsidRPr="00374D27" w:rsidRDefault="00374D27" w:rsidP="00374D27">
      <w:pPr>
        <w:keepNext/>
        <w:widowControl w:val="0"/>
        <w:suppressAutoHyphens/>
        <w:spacing w:line="240" w:lineRule="auto"/>
        <w:rPr>
          <w:rFonts w:eastAsia="Calibri"/>
          <w:sz w:val="28"/>
          <w:szCs w:val="28"/>
          <w:lang w:eastAsia="ar-SA"/>
        </w:rPr>
      </w:pPr>
      <w:r w:rsidRPr="00374D27">
        <w:rPr>
          <w:rFonts w:eastAsia="Calibri"/>
          <w:sz w:val="28"/>
          <w:szCs w:val="28"/>
          <w:lang w:eastAsia="ar-SA"/>
        </w:rPr>
        <w:t>Сход граждан может созываться главой муниципального образования либо представительным органом муниципального образования, в том числе по инициативе группы жителей соответствующей части территории населенного пункта численностью не менее 10 человек.</w:t>
      </w:r>
    </w:p>
    <w:p w:rsidR="00374D27" w:rsidRPr="00374D27" w:rsidRDefault="00374D27" w:rsidP="00374D27">
      <w:pPr>
        <w:keepNext/>
        <w:widowControl w:val="0"/>
        <w:suppressAutoHyphens/>
        <w:spacing w:line="240" w:lineRule="auto"/>
        <w:rPr>
          <w:rFonts w:eastAsia="Calibri"/>
          <w:sz w:val="28"/>
          <w:szCs w:val="28"/>
          <w:lang w:eastAsia="ar-SA"/>
        </w:rPr>
      </w:pPr>
      <w:r w:rsidRPr="00374D27">
        <w:rPr>
          <w:rFonts w:eastAsia="Calibri"/>
          <w:sz w:val="28"/>
          <w:szCs w:val="28"/>
          <w:lang w:eastAsia="ar-SA"/>
        </w:rPr>
        <w:t>Проведение схода граждан обеспечивается главой муниципального образования.</w:t>
      </w:r>
    </w:p>
    <w:p w:rsidR="00374D27" w:rsidRPr="00374D27" w:rsidRDefault="00374D27" w:rsidP="00374D27">
      <w:pPr>
        <w:keepNext/>
        <w:widowControl w:val="0"/>
        <w:suppressAutoHyphens/>
        <w:spacing w:line="240" w:lineRule="auto"/>
        <w:rPr>
          <w:rFonts w:eastAsia="Calibri"/>
          <w:sz w:val="28"/>
          <w:szCs w:val="28"/>
          <w:lang w:eastAsia="ar-SA"/>
        </w:rPr>
      </w:pPr>
      <w:r w:rsidRPr="00374D27">
        <w:rPr>
          <w:rFonts w:eastAsia="Calibri"/>
          <w:sz w:val="28"/>
          <w:szCs w:val="28"/>
          <w:lang w:eastAsia="ar-SA"/>
        </w:rPr>
        <w:t xml:space="preserve">Порядок организации и проведения схода граждан определяется уставом </w:t>
      </w:r>
      <w:r w:rsidRPr="00374D27">
        <w:rPr>
          <w:rFonts w:eastAsia="Calibri"/>
          <w:sz w:val="28"/>
          <w:szCs w:val="28"/>
          <w:lang w:eastAsia="ar-SA"/>
        </w:rPr>
        <w:lastRenderedPageBreak/>
        <w:t>муниципального образования и должен предусматривать заблаговременное оповещение жителей муниципального образования о времени и месте проведения схода граждан, заблаговременное ознакомление с проектом муниципального правового акта и материалами по вопросам, выносимым на решение схода граждан, другие меры, обеспечивающие участие жителей муниципального образования в сходе граждан.</w:t>
      </w:r>
    </w:p>
    <w:p w:rsidR="00374D27" w:rsidRPr="00374D27" w:rsidRDefault="00374D27" w:rsidP="00374D27">
      <w:pPr>
        <w:keepNext/>
        <w:widowControl w:val="0"/>
        <w:suppressAutoHyphens/>
        <w:spacing w:line="240" w:lineRule="auto"/>
        <w:rPr>
          <w:rFonts w:eastAsia="Calibri"/>
          <w:sz w:val="28"/>
          <w:szCs w:val="28"/>
          <w:lang w:eastAsia="ar-SA"/>
        </w:rPr>
      </w:pPr>
      <w:r w:rsidRPr="00374D27">
        <w:rPr>
          <w:rFonts w:eastAsia="Calibri"/>
          <w:sz w:val="28"/>
          <w:szCs w:val="28"/>
          <w:lang w:eastAsia="ar-SA"/>
        </w:rPr>
        <w:t>Критерии определения границ части территории населенного пункта, входящего в состав территории муниципального образования, на которой может проводиться сход граждан по вопросу введения и использования средств самообложения граждан, устанавливаются законом субъекта Российской Федерации.</w:t>
      </w:r>
    </w:p>
    <w:p w:rsidR="00374D27" w:rsidRPr="00374D27" w:rsidRDefault="00374D27" w:rsidP="00374D27">
      <w:pPr>
        <w:keepNext/>
        <w:widowControl w:val="0"/>
        <w:suppressAutoHyphens/>
        <w:spacing w:line="240" w:lineRule="auto"/>
        <w:rPr>
          <w:rFonts w:eastAsia="Calibri"/>
          <w:sz w:val="28"/>
          <w:szCs w:val="28"/>
          <w:lang w:eastAsia="ar-SA"/>
        </w:rPr>
      </w:pPr>
      <w:r w:rsidRPr="00374D27">
        <w:rPr>
          <w:rFonts w:eastAsia="Calibri"/>
          <w:sz w:val="28"/>
          <w:szCs w:val="28"/>
          <w:lang w:eastAsia="ar-SA"/>
        </w:rPr>
        <w:t>Сход граждан правомочен при участии в нем более половины обладающих избирательным правом жителей населенного пункта (либо части его территории).</w:t>
      </w:r>
    </w:p>
    <w:p w:rsidR="00374D27" w:rsidRPr="00374D27" w:rsidRDefault="00374D27" w:rsidP="00374D27">
      <w:pPr>
        <w:keepNext/>
        <w:widowControl w:val="0"/>
        <w:suppressAutoHyphens/>
        <w:spacing w:line="240" w:lineRule="auto"/>
        <w:rPr>
          <w:rFonts w:eastAsia="Calibri"/>
          <w:sz w:val="28"/>
          <w:szCs w:val="28"/>
          <w:lang w:eastAsia="ar-SA"/>
        </w:rPr>
      </w:pPr>
      <w:r w:rsidRPr="00374D27">
        <w:rPr>
          <w:rFonts w:eastAsia="Calibri"/>
          <w:sz w:val="28"/>
          <w:szCs w:val="28"/>
          <w:lang w:eastAsia="ar-SA"/>
        </w:rPr>
        <w:t>В случае,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пункта, сход граждан в соответствии с уставом муниципального образования, в состав которого входит указанный населенный пункт, проводится поэтапно в срок, не превышающий одного месяца со дня принятия решения о проведении схода граждан. При этом лица, ранее принявшие участие в сходе граждан, на последующих этапах участия в голосовании не принимают.</w:t>
      </w:r>
    </w:p>
    <w:p w:rsidR="00374D27" w:rsidRPr="00374D27" w:rsidRDefault="00374D27" w:rsidP="00374D27">
      <w:pPr>
        <w:keepNext/>
        <w:widowControl w:val="0"/>
        <w:suppressAutoHyphens/>
        <w:spacing w:line="240" w:lineRule="auto"/>
        <w:rPr>
          <w:rFonts w:eastAsia="Calibri"/>
          <w:sz w:val="28"/>
          <w:szCs w:val="28"/>
          <w:lang w:eastAsia="ar-SA"/>
        </w:rPr>
      </w:pPr>
      <w:r w:rsidRPr="00374D27">
        <w:rPr>
          <w:rFonts w:eastAsia="Calibri"/>
          <w:sz w:val="28"/>
          <w:szCs w:val="28"/>
          <w:lang w:eastAsia="ar-SA"/>
        </w:rPr>
        <w:t>Решение схода граждан считается принятым, если за него проголосовало более половины участников схода граждан.</w:t>
      </w:r>
    </w:p>
    <w:p w:rsidR="00374D27" w:rsidRPr="00374D27" w:rsidRDefault="00374D27" w:rsidP="00374D27">
      <w:pPr>
        <w:keepNext/>
        <w:widowControl w:val="0"/>
        <w:suppressAutoHyphens/>
        <w:spacing w:line="240" w:lineRule="auto"/>
        <w:rPr>
          <w:rFonts w:eastAsia="Calibri"/>
          <w:color w:val="FF0000"/>
          <w:sz w:val="28"/>
          <w:szCs w:val="28"/>
          <w:lang w:eastAsia="ar-SA"/>
        </w:rPr>
      </w:pPr>
      <w:r w:rsidRPr="00374D27">
        <w:rPr>
          <w:rFonts w:eastAsia="Calibri"/>
          <w:sz w:val="28"/>
          <w:szCs w:val="28"/>
          <w:lang w:eastAsia="ar-SA"/>
        </w:rPr>
        <w:t>Органы местного самоуправления и должностные лица местного самоуправления обеспечивают исполнение решений, принятых на сходе граждан, в соответствии с разграничением полномочий между ними, определенным уставом муниципального образования.</w:t>
      </w:r>
    </w:p>
    <w:p w:rsidR="00ED0110" w:rsidRPr="00ED0110" w:rsidRDefault="00ED0110" w:rsidP="00ED0110">
      <w:pPr>
        <w:keepNext/>
        <w:widowControl w:val="0"/>
        <w:suppressAutoHyphens/>
        <w:spacing w:line="240" w:lineRule="auto"/>
        <w:ind w:right="-79" w:firstLine="0"/>
        <w:rPr>
          <w:sz w:val="28"/>
          <w:szCs w:val="28"/>
          <w:lang w:eastAsia="ar-SA"/>
        </w:rPr>
      </w:pPr>
    </w:p>
    <w:p w:rsidR="00ED0110" w:rsidRPr="00ED0110" w:rsidRDefault="00ED0110" w:rsidP="00ED0110">
      <w:pPr>
        <w:keepNext/>
        <w:widowControl w:val="0"/>
        <w:suppressAutoHyphens/>
        <w:spacing w:line="240" w:lineRule="auto"/>
        <w:ind w:right="-79" w:firstLine="0"/>
        <w:rPr>
          <w:sz w:val="28"/>
          <w:szCs w:val="28"/>
          <w:lang w:eastAsia="ar-SA"/>
        </w:rPr>
      </w:pPr>
    </w:p>
    <w:p w:rsidR="00ED0110" w:rsidRPr="00ED0110" w:rsidRDefault="00ED0110" w:rsidP="00ED0110">
      <w:pPr>
        <w:widowControl w:val="0"/>
        <w:suppressAutoHyphens/>
        <w:spacing w:line="240" w:lineRule="auto"/>
        <w:ind w:right="-79" w:firstLine="0"/>
        <w:rPr>
          <w:sz w:val="28"/>
          <w:szCs w:val="28"/>
          <w:lang w:eastAsia="ar-SA"/>
        </w:rPr>
      </w:pPr>
      <w:r w:rsidRPr="00ED0110">
        <w:rPr>
          <w:sz w:val="28"/>
          <w:szCs w:val="28"/>
          <w:lang w:eastAsia="ar-SA"/>
        </w:rPr>
        <w:t xml:space="preserve">Глава Шенкурского муниципального округа                             О.И. Красникова                  </w:t>
      </w:r>
    </w:p>
    <w:p w:rsidR="00ED0110" w:rsidRPr="00ED0110" w:rsidRDefault="00ED0110" w:rsidP="00E02BF6">
      <w:pPr>
        <w:pStyle w:val="ConsPlusNormal"/>
        <w:widowControl/>
        <w:ind w:left="5387" w:firstLine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ED0110" w:rsidRPr="00ED0110" w:rsidRDefault="00ED0110" w:rsidP="00E02BF6">
      <w:pPr>
        <w:pStyle w:val="ConsPlusNormal"/>
        <w:widowControl/>
        <w:ind w:left="5387" w:firstLine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ED0110" w:rsidRPr="00ED0110" w:rsidRDefault="00ED0110" w:rsidP="00E02BF6">
      <w:pPr>
        <w:pStyle w:val="ConsPlusNormal"/>
        <w:widowControl/>
        <w:ind w:left="5387" w:firstLine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ED0110" w:rsidRDefault="00ED0110" w:rsidP="00E02BF6">
      <w:pPr>
        <w:pStyle w:val="ConsPlusNormal"/>
        <w:widowControl/>
        <w:ind w:left="5387" w:firstLine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51516A" w:rsidRDefault="0051516A" w:rsidP="00E02BF6">
      <w:pPr>
        <w:pStyle w:val="ConsPlusNormal"/>
        <w:widowControl/>
        <w:ind w:left="5387" w:firstLine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51516A" w:rsidRDefault="0051516A" w:rsidP="00E02BF6">
      <w:pPr>
        <w:pStyle w:val="ConsPlusNormal"/>
        <w:widowControl/>
        <w:ind w:left="5387" w:firstLine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51516A" w:rsidRDefault="0051516A" w:rsidP="00E02BF6">
      <w:pPr>
        <w:pStyle w:val="ConsPlusNormal"/>
        <w:widowControl/>
        <w:ind w:left="5387" w:firstLine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51516A" w:rsidRDefault="0051516A" w:rsidP="00E02BF6">
      <w:pPr>
        <w:pStyle w:val="ConsPlusNormal"/>
        <w:widowControl/>
        <w:ind w:left="5387" w:firstLine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9252F8" w:rsidRDefault="009252F8" w:rsidP="00E02BF6">
      <w:pPr>
        <w:pStyle w:val="ConsPlusNormal"/>
        <w:widowControl/>
        <w:ind w:left="5387" w:firstLine="0"/>
        <w:jc w:val="center"/>
        <w:rPr>
          <w:rFonts w:ascii="Times New Roman" w:hAnsi="Times New Roman" w:cs="Times New Roman"/>
          <w:sz w:val="28"/>
          <w:szCs w:val="28"/>
          <w:vertAlign w:val="superscript"/>
        </w:rPr>
        <w:sectPr w:rsidR="009252F8" w:rsidSect="009252F8">
          <w:pgSz w:w="11906" w:h="16838"/>
          <w:pgMar w:top="1276" w:right="851" w:bottom="851" w:left="1418" w:header="709" w:footer="709" w:gutter="0"/>
          <w:pgNumType w:start="1"/>
          <w:cols w:space="708"/>
          <w:titlePg/>
          <w:docGrid w:linePitch="360"/>
        </w:sectPr>
      </w:pPr>
    </w:p>
    <w:p w:rsidR="00ED0110" w:rsidRPr="00ED0110" w:rsidRDefault="00ED0110" w:rsidP="0051516A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ED0110">
        <w:rPr>
          <w:b/>
          <w:sz w:val="28"/>
          <w:szCs w:val="28"/>
        </w:rPr>
        <w:lastRenderedPageBreak/>
        <w:t>Финансово-экономическое обоснование к проекту решения Собрания депутатов Шенкурского муниципального округа</w:t>
      </w:r>
    </w:p>
    <w:p w:rsidR="00ED0110" w:rsidRPr="00ED0110" w:rsidRDefault="00ED0110" w:rsidP="0051516A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caps/>
          <w:sz w:val="28"/>
          <w:szCs w:val="28"/>
          <w:lang w:eastAsia="ar-SA"/>
        </w:rPr>
      </w:pPr>
      <w:r w:rsidRPr="0051516A">
        <w:rPr>
          <w:b/>
          <w:sz w:val="28"/>
          <w:szCs w:val="28"/>
        </w:rPr>
        <w:t xml:space="preserve">«Об утверждении Положения </w:t>
      </w:r>
      <w:r w:rsidRPr="0051516A">
        <w:rPr>
          <w:b/>
          <w:bCs/>
          <w:kern w:val="32"/>
          <w:sz w:val="28"/>
          <w:szCs w:val="28"/>
        </w:rPr>
        <w:t>о сходе граждан,  проживающих на территории Шенкурского муниципального округа Архангельской области»</w:t>
      </w:r>
      <w:r w:rsidRPr="00ED0110">
        <w:rPr>
          <w:b/>
          <w:sz w:val="28"/>
          <w:szCs w:val="28"/>
        </w:rPr>
        <w:br/>
      </w:r>
    </w:p>
    <w:p w:rsidR="00ED0110" w:rsidRPr="00ED0110" w:rsidRDefault="00ED0110" w:rsidP="00ED0110">
      <w:pPr>
        <w:spacing w:line="240" w:lineRule="auto"/>
        <w:ind w:firstLine="0"/>
        <w:jc w:val="center"/>
        <w:rPr>
          <w:sz w:val="28"/>
          <w:szCs w:val="28"/>
        </w:rPr>
      </w:pPr>
    </w:p>
    <w:p w:rsidR="00ED0110" w:rsidRPr="00ED0110" w:rsidRDefault="00ED0110" w:rsidP="00ED011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ED0110">
        <w:rPr>
          <w:sz w:val="28"/>
          <w:szCs w:val="28"/>
        </w:rPr>
        <w:t xml:space="preserve">Принятие решения «Об утверждении Положения </w:t>
      </w:r>
      <w:r w:rsidRPr="00ED0110">
        <w:rPr>
          <w:bCs/>
          <w:kern w:val="32"/>
          <w:sz w:val="28"/>
          <w:szCs w:val="28"/>
        </w:rPr>
        <w:t xml:space="preserve">о сходе </w:t>
      </w:r>
      <w:r w:rsidR="0051516A" w:rsidRPr="00ED0110">
        <w:rPr>
          <w:bCs/>
          <w:kern w:val="32"/>
          <w:sz w:val="28"/>
          <w:szCs w:val="28"/>
        </w:rPr>
        <w:t>граждан, проживающих</w:t>
      </w:r>
      <w:r w:rsidRPr="00ED0110">
        <w:rPr>
          <w:bCs/>
          <w:kern w:val="32"/>
          <w:sz w:val="28"/>
          <w:szCs w:val="28"/>
        </w:rPr>
        <w:t xml:space="preserve"> на территории Шенкурского муниципального округа Архангельской области»</w:t>
      </w:r>
      <w:r w:rsidRPr="00ED0110">
        <w:rPr>
          <w:sz w:val="28"/>
          <w:szCs w:val="28"/>
        </w:rPr>
        <w:t xml:space="preserve"> не потребует дополнительных расходов бюджета Шенкурского муниципального округа, и не </w:t>
      </w:r>
      <w:r w:rsidRPr="00ED0110">
        <w:rPr>
          <w:color w:val="000000"/>
          <w:sz w:val="28"/>
          <w:szCs w:val="28"/>
        </w:rPr>
        <w:t>повлечет</w:t>
      </w:r>
      <w:r w:rsidRPr="00ED0110">
        <w:rPr>
          <w:sz w:val="28"/>
          <w:szCs w:val="28"/>
        </w:rPr>
        <w:t xml:space="preserve"> изменения финансово-бюджетных обязательств Шенкурского муниципального округа.</w:t>
      </w:r>
    </w:p>
    <w:p w:rsidR="00ED0110" w:rsidRPr="00ED0110" w:rsidRDefault="00ED0110" w:rsidP="00ED0110">
      <w:pPr>
        <w:spacing w:line="240" w:lineRule="auto"/>
        <w:ind w:firstLine="0"/>
        <w:rPr>
          <w:sz w:val="28"/>
          <w:szCs w:val="28"/>
        </w:rPr>
      </w:pPr>
    </w:p>
    <w:p w:rsidR="00ED0110" w:rsidRPr="00ED0110" w:rsidRDefault="00ED0110" w:rsidP="00ED0110">
      <w:pPr>
        <w:spacing w:line="240" w:lineRule="auto"/>
        <w:ind w:firstLine="0"/>
        <w:jc w:val="left"/>
        <w:rPr>
          <w:sz w:val="28"/>
          <w:szCs w:val="28"/>
        </w:rPr>
      </w:pPr>
    </w:p>
    <w:p w:rsidR="00ED0110" w:rsidRPr="00ED0110" w:rsidRDefault="00ED0110" w:rsidP="00ED0110">
      <w:pPr>
        <w:spacing w:line="240" w:lineRule="auto"/>
        <w:ind w:firstLine="0"/>
        <w:jc w:val="left"/>
        <w:rPr>
          <w:sz w:val="28"/>
          <w:szCs w:val="28"/>
        </w:rPr>
      </w:pPr>
    </w:p>
    <w:p w:rsidR="00ED0110" w:rsidRPr="00ED0110" w:rsidRDefault="00ED0110" w:rsidP="00ED0110">
      <w:pPr>
        <w:widowControl w:val="0"/>
        <w:spacing w:line="240" w:lineRule="auto"/>
        <w:ind w:right="-79" w:firstLine="0"/>
        <w:rPr>
          <w:sz w:val="28"/>
          <w:szCs w:val="28"/>
        </w:rPr>
      </w:pPr>
      <w:r w:rsidRPr="00ED0110">
        <w:rPr>
          <w:sz w:val="28"/>
          <w:szCs w:val="28"/>
        </w:rPr>
        <w:t xml:space="preserve">Глава Шенкурского муниципального округа                             О.И. Красникова          </w:t>
      </w:r>
    </w:p>
    <w:p w:rsidR="00ED0110" w:rsidRPr="00ED0110" w:rsidRDefault="00ED0110" w:rsidP="00ED0110">
      <w:pPr>
        <w:spacing w:line="240" w:lineRule="auto"/>
        <w:ind w:firstLine="0"/>
        <w:jc w:val="left"/>
        <w:rPr>
          <w:sz w:val="28"/>
          <w:szCs w:val="28"/>
        </w:rPr>
      </w:pPr>
    </w:p>
    <w:p w:rsidR="00ED0110" w:rsidRPr="00ED0110" w:rsidRDefault="00ED0110" w:rsidP="00E02BF6">
      <w:pPr>
        <w:pStyle w:val="ConsPlusNormal"/>
        <w:widowControl/>
        <w:ind w:left="5387" w:firstLine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sectPr w:rsidR="00ED0110" w:rsidRPr="00ED0110" w:rsidSect="009252F8">
      <w:pgSz w:w="11906" w:h="16838"/>
      <w:pgMar w:top="1276" w:right="851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1BE" w:rsidRPr="003D35A9" w:rsidRDefault="007451BE" w:rsidP="003D35A9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7451BE" w:rsidRPr="003D35A9" w:rsidRDefault="007451BE" w:rsidP="003D35A9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5A9" w:rsidRDefault="003D35A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1BE" w:rsidRPr="003D35A9" w:rsidRDefault="007451BE" w:rsidP="003D35A9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7451BE" w:rsidRPr="003D35A9" w:rsidRDefault="007451BE" w:rsidP="003D35A9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3769704"/>
      <w:docPartObj>
        <w:docPartGallery w:val="Page Numbers (Top of Page)"/>
        <w:docPartUnique/>
      </w:docPartObj>
    </w:sdtPr>
    <w:sdtEndPr/>
    <w:sdtContent>
      <w:p w:rsidR="009252F8" w:rsidRDefault="007451BE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5B5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252F8" w:rsidRDefault="009252F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D7EEA"/>
    <w:multiLevelType w:val="multilevel"/>
    <w:tmpl w:val="40D207D2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0546031F"/>
    <w:multiLevelType w:val="hybridMultilevel"/>
    <w:tmpl w:val="C590DB06"/>
    <w:lvl w:ilvl="0" w:tplc="8AA8C3C6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52DC5"/>
    <w:multiLevelType w:val="multilevel"/>
    <w:tmpl w:val="C890BC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3.%2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7E276B1"/>
    <w:multiLevelType w:val="hybridMultilevel"/>
    <w:tmpl w:val="19064F2A"/>
    <w:lvl w:ilvl="0" w:tplc="51906348">
      <w:start w:val="4"/>
      <w:numFmt w:val="decimal"/>
      <w:lvlText w:val="%1."/>
      <w:lvlJc w:val="left"/>
      <w:pPr>
        <w:ind w:left="22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9" w:hanging="360"/>
      </w:pPr>
    </w:lvl>
    <w:lvl w:ilvl="2" w:tplc="0419001B" w:tentative="1">
      <w:start w:val="1"/>
      <w:numFmt w:val="lowerRoman"/>
      <w:lvlText w:val="%3."/>
      <w:lvlJc w:val="right"/>
      <w:pPr>
        <w:ind w:left="3709" w:hanging="180"/>
      </w:pPr>
    </w:lvl>
    <w:lvl w:ilvl="3" w:tplc="0419000F" w:tentative="1">
      <w:start w:val="1"/>
      <w:numFmt w:val="decimal"/>
      <w:lvlText w:val="%4."/>
      <w:lvlJc w:val="left"/>
      <w:pPr>
        <w:ind w:left="4429" w:hanging="360"/>
      </w:pPr>
    </w:lvl>
    <w:lvl w:ilvl="4" w:tplc="04190019" w:tentative="1">
      <w:start w:val="1"/>
      <w:numFmt w:val="lowerLetter"/>
      <w:lvlText w:val="%5."/>
      <w:lvlJc w:val="left"/>
      <w:pPr>
        <w:ind w:left="5149" w:hanging="360"/>
      </w:pPr>
    </w:lvl>
    <w:lvl w:ilvl="5" w:tplc="0419001B" w:tentative="1">
      <w:start w:val="1"/>
      <w:numFmt w:val="lowerRoman"/>
      <w:lvlText w:val="%6."/>
      <w:lvlJc w:val="right"/>
      <w:pPr>
        <w:ind w:left="5869" w:hanging="180"/>
      </w:pPr>
    </w:lvl>
    <w:lvl w:ilvl="6" w:tplc="0419000F" w:tentative="1">
      <w:start w:val="1"/>
      <w:numFmt w:val="decimal"/>
      <w:lvlText w:val="%7."/>
      <w:lvlJc w:val="left"/>
      <w:pPr>
        <w:ind w:left="6589" w:hanging="360"/>
      </w:pPr>
    </w:lvl>
    <w:lvl w:ilvl="7" w:tplc="04190019" w:tentative="1">
      <w:start w:val="1"/>
      <w:numFmt w:val="lowerLetter"/>
      <w:lvlText w:val="%8."/>
      <w:lvlJc w:val="left"/>
      <w:pPr>
        <w:ind w:left="7309" w:hanging="360"/>
      </w:pPr>
    </w:lvl>
    <w:lvl w:ilvl="8" w:tplc="0419001B" w:tentative="1">
      <w:start w:val="1"/>
      <w:numFmt w:val="lowerRoman"/>
      <w:lvlText w:val="%9."/>
      <w:lvlJc w:val="right"/>
      <w:pPr>
        <w:ind w:left="8029" w:hanging="180"/>
      </w:pPr>
    </w:lvl>
  </w:abstractNum>
  <w:abstractNum w:abstractNumId="4" w15:restartNumberingAfterBreak="0">
    <w:nsid w:val="18704787"/>
    <w:multiLevelType w:val="multilevel"/>
    <w:tmpl w:val="060A2A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EFD049D"/>
    <w:multiLevelType w:val="hybridMultilevel"/>
    <w:tmpl w:val="D676200C"/>
    <w:lvl w:ilvl="0" w:tplc="67C8EA4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4C72496"/>
    <w:multiLevelType w:val="multilevel"/>
    <w:tmpl w:val="060A2A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89D4C2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2923D3C"/>
    <w:multiLevelType w:val="hybridMultilevel"/>
    <w:tmpl w:val="CC80E288"/>
    <w:lvl w:ilvl="0" w:tplc="F4D42146">
      <w:start w:val="6"/>
      <w:numFmt w:val="decimal"/>
      <w:lvlText w:val="%1."/>
      <w:lvlJc w:val="left"/>
      <w:pPr>
        <w:ind w:left="22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9" w:hanging="360"/>
      </w:pPr>
    </w:lvl>
    <w:lvl w:ilvl="2" w:tplc="0419001B" w:tentative="1">
      <w:start w:val="1"/>
      <w:numFmt w:val="lowerRoman"/>
      <w:lvlText w:val="%3."/>
      <w:lvlJc w:val="right"/>
      <w:pPr>
        <w:ind w:left="3709" w:hanging="180"/>
      </w:pPr>
    </w:lvl>
    <w:lvl w:ilvl="3" w:tplc="0419000F" w:tentative="1">
      <w:start w:val="1"/>
      <w:numFmt w:val="decimal"/>
      <w:lvlText w:val="%4."/>
      <w:lvlJc w:val="left"/>
      <w:pPr>
        <w:ind w:left="4429" w:hanging="360"/>
      </w:pPr>
    </w:lvl>
    <w:lvl w:ilvl="4" w:tplc="04190019" w:tentative="1">
      <w:start w:val="1"/>
      <w:numFmt w:val="lowerLetter"/>
      <w:lvlText w:val="%5."/>
      <w:lvlJc w:val="left"/>
      <w:pPr>
        <w:ind w:left="5149" w:hanging="360"/>
      </w:pPr>
    </w:lvl>
    <w:lvl w:ilvl="5" w:tplc="0419001B" w:tentative="1">
      <w:start w:val="1"/>
      <w:numFmt w:val="lowerRoman"/>
      <w:lvlText w:val="%6."/>
      <w:lvlJc w:val="right"/>
      <w:pPr>
        <w:ind w:left="5869" w:hanging="180"/>
      </w:pPr>
    </w:lvl>
    <w:lvl w:ilvl="6" w:tplc="0419000F" w:tentative="1">
      <w:start w:val="1"/>
      <w:numFmt w:val="decimal"/>
      <w:lvlText w:val="%7."/>
      <w:lvlJc w:val="left"/>
      <w:pPr>
        <w:ind w:left="6589" w:hanging="360"/>
      </w:pPr>
    </w:lvl>
    <w:lvl w:ilvl="7" w:tplc="04190019" w:tentative="1">
      <w:start w:val="1"/>
      <w:numFmt w:val="lowerLetter"/>
      <w:lvlText w:val="%8."/>
      <w:lvlJc w:val="left"/>
      <w:pPr>
        <w:ind w:left="7309" w:hanging="360"/>
      </w:pPr>
    </w:lvl>
    <w:lvl w:ilvl="8" w:tplc="0419001B" w:tentative="1">
      <w:start w:val="1"/>
      <w:numFmt w:val="lowerRoman"/>
      <w:lvlText w:val="%9."/>
      <w:lvlJc w:val="right"/>
      <w:pPr>
        <w:ind w:left="8029" w:hanging="180"/>
      </w:pPr>
    </w:lvl>
  </w:abstractNum>
  <w:abstractNum w:abstractNumId="9" w15:restartNumberingAfterBreak="0">
    <w:nsid w:val="35D97667"/>
    <w:multiLevelType w:val="hybridMultilevel"/>
    <w:tmpl w:val="1C460BA0"/>
    <w:lvl w:ilvl="0" w:tplc="3F82D8B4">
      <w:start w:val="1"/>
      <w:numFmt w:val="decimal"/>
      <w:lvlText w:val="%1."/>
      <w:lvlJc w:val="left"/>
      <w:pPr>
        <w:tabs>
          <w:tab w:val="num" w:pos="1909"/>
        </w:tabs>
        <w:ind w:left="1909" w:hanging="12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39651A1C"/>
    <w:multiLevelType w:val="hybridMultilevel"/>
    <w:tmpl w:val="707A6C42"/>
    <w:lvl w:ilvl="0" w:tplc="F60A97B4">
      <w:start w:val="4"/>
      <w:numFmt w:val="decimal"/>
      <w:lvlText w:val="%1."/>
      <w:lvlJc w:val="left"/>
      <w:pPr>
        <w:ind w:left="22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9" w:hanging="360"/>
      </w:pPr>
    </w:lvl>
    <w:lvl w:ilvl="2" w:tplc="0419001B" w:tentative="1">
      <w:start w:val="1"/>
      <w:numFmt w:val="lowerRoman"/>
      <w:lvlText w:val="%3."/>
      <w:lvlJc w:val="right"/>
      <w:pPr>
        <w:ind w:left="3709" w:hanging="180"/>
      </w:pPr>
    </w:lvl>
    <w:lvl w:ilvl="3" w:tplc="0419000F" w:tentative="1">
      <w:start w:val="1"/>
      <w:numFmt w:val="decimal"/>
      <w:lvlText w:val="%4."/>
      <w:lvlJc w:val="left"/>
      <w:pPr>
        <w:ind w:left="4429" w:hanging="360"/>
      </w:pPr>
    </w:lvl>
    <w:lvl w:ilvl="4" w:tplc="04190019" w:tentative="1">
      <w:start w:val="1"/>
      <w:numFmt w:val="lowerLetter"/>
      <w:lvlText w:val="%5."/>
      <w:lvlJc w:val="left"/>
      <w:pPr>
        <w:ind w:left="5149" w:hanging="360"/>
      </w:pPr>
    </w:lvl>
    <w:lvl w:ilvl="5" w:tplc="0419001B" w:tentative="1">
      <w:start w:val="1"/>
      <w:numFmt w:val="lowerRoman"/>
      <w:lvlText w:val="%6."/>
      <w:lvlJc w:val="right"/>
      <w:pPr>
        <w:ind w:left="5869" w:hanging="180"/>
      </w:pPr>
    </w:lvl>
    <w:lvl w:ilvl="6" w:tplc="0419000F" w:tentative="1">
      <w:start w:val="1"/>
      <w:numFmt w:val="decimal"/>
      <w:lvlText w:val="%7."/>
      <w:lvlJc w:val="left"/>
      <w:pPr>
        <w:ind w:left="6589" w:hanging="360"/>
      </w:pPr>
    </w:lvl>
    <w:lvl w:ilvl="7" w:tplc="04190019" w:tentative="1">
      <w:start w:val="1"/>
      <w:numFmt w:val="lowerLetter"/>
      <w:lvlText w:val="%8."/>
      <w:lvlJc w:val="left"/>
      <w:pPr>
        <w:ind w:left="7309" w:hanging="360"/>
      </w:pPr>
    </w:lvl>
    <w:lvl w:ilvl="8" w:tplc="0419001B" w:tentative="1">
      <w:start w:val="1"/>
      <w:numFmt w:val="lowerRoman"/>
      <w:lvlText w:val="%9."/>
      <w:lvlJc w:val="right"/>
      <w:pPr>
        <w:ind w:left="8029" w:hanging="180"/>
      </w:pPr>
    </w:lvl>
  </w:abstractNum>
  <w:abstractNum w:abstractNumId="11" w15:restartNumberingAfterBreak="0">
    <w:nsid w:val="3E16004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7645DCD"/>
    <w:multiLevelType w:val="hybridMultilevel"/>
    <w:tmpl w:val="BE94E20E"/>
    <w:lvl w:ilvl="0" w:tplc="B4D27E32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F0C246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03A4D3D"/>
    <w:multiLevelType w:val="singleLevel"/>
    <w:tmpl w:val="AB50C90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5" w15:restartNumberingAfterBreak="0">
    <w:nsid w:val="720F715B"/>
    <w:multiLevelType w:val="hybridMultilevel"/>
    <w:tmpl w:val="16B4401E"/>
    <w:lvl w:ilvl="0" w:tplc="244823D6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77E271CE"/>
    <w:multiLevelType w:val="multilevel"/>
    <w:tmpl w:val="7586F056"/>
    <w:lvl w:ilvl="0">
      <w:start w:val="1"/>
      <w:numFmt w:val="decimal"/>
      <w:pStyle w:val="2"/>
      <w:lvlText w:val="%1."/>
      <w:lvlJc w:val="left"/>
      <w:pPr>
        <w:ind w:left="360" w:hanging="360"/>
      </w:pPr>
    </w:lvl>
    <w:lvl w:ilvl="1">
      <w:start w:val="1"/>
      <w:numFmt w:val="decimal"/>
      <w:pStyle w:val="3"/>
      <w:lvlText w:val="%1.%2."/>
      <w:lvlJc w:val="left"/>
      <w:pPr>
        <w:ind w:left="1850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3"/>
  </w:num>
  <w:num w:numId="5">
    <w:abstractNumId w:val="10"/>
  </w:num>
  <w:num w:numId="6">
    <w:abstractNumId w:val="8"/>
  </w:num>
  <w:num w:numId="7">
    <w:abstractNumId w:val="4"/>
  </w:num>
  <w:num w:numId="8">
    <w:abstractNumId w:val="6"/>
  </w:num>
  <w:num w:numId="9">
    <w:abstractNumId w:val="7"/>
  </w:num>
  <w:num w:numId="10">
    <w:abstractNumId w:val="2"/>
  </w:num>
  <w:num w:numId="11">
    <w:abstractNumId w:val="13"/>
  </w:num>
  <w:num w:numId="12">
    <w:abstractNumId w:val="2"/>
  </w:num>
  <w:num w:numId="13">
    <w:abstractNumId w:val="2"/>
  </w:num>
  <w:num w:numId="14">
    <w:abstractNumId w:val="11"/>
  </w:num>
  <w:num w:numId="15">
    <w:abstractNumId w:val="1"/>
  </w:num>
  <w:num w:numId="16">
    <w:abstractNumId w:val="16"/>
  </w:num>
  <w:num w:numId="17">
    <w:abstractNumId w:val="16"/>
  </w:num>
  <w:num w:numId="18">
    <w:abstractNumId w:val="16"/>
  </w:num>
  <w:num w:numId="19">
    <w:abstractNumId w:val="16"/>
  </w:num>
  <w:num w:numId="20">
    <w:abstractNumId w:val="16"/>
  </w:num>
  <w:num w:numId="21">
    <w:abstractNumId w:val="16"/>
  </w:num>
  <w:num w:numId="22">
    <w:abstractNumId w:val="16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14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786" w:hanging="360"/>
        </w:pPr>
      </w:lvl>
    </w:lvlOverride>
  </w:num>
  <w:num w:numId="26">
    <w:abstractNumId w:val="15"/>
  </w:num>
  <w:num w:numId="27">
    <w:abstractNumId w:val="16"/>
    <w:lvlOverride w:ilvl="0">
      <w:startOverride w:val="1"/>
    </w:lvlOverride>
    <w:lvlOverride w:ilvl="1">
      <w:startOverride w:val="8"/>
    </w:lvlOverride>
  </w:num>
  <w:num w:numId="28">
    <w:abstractNumId w:val="16"/>
    <w:lvlOverride w:ilvl="0">
      <w:startOverride w:val="1"/>
    </w:lvlOverride>
    <w:lvlOverride w:ilvl="1">
      <w:startOverride w:val="14"/>
    </w:lvlOverride>
  </w:num>
  <w:num w:numId="29">
    <w:abstractNumId w:val="16"/>
    <w:lvlOverride w:ilvl="0">
      <w:startOverride w:val="1"/>
    </w:lvlOverride>
    <w:lvlOverride w:ilvl="1">
      <w:startOverride w:val="13"/>
    </w:lvlOverride>
  </w:num>
  <w:num w:numId="30">
    <w:abstractNumId w:val="16"/>
    <w:lvlOverride w:ilvl="0">
      <w:startOverride w:val="1"/>
    </w:lvlOverride>
    <w:lvlOverride w:ilvl="1">
      <w:startOverride w:val="13"/>
    </w:lvlOverride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6A73"/>
    <w:rsid w:val="00003E8B"/>
    <w:rsid w:val="000043C3"/>
    <w:rsid w:val="00004593"/>
    <w:rsid w:val="000209DD"/>
    <w:rsid w:val="000218F9"/>
    <w:rsid w:val="000268C2"/>
    <w:rsid w:val="0004710D"/>
    <w:rsid w:val="00057DA9"/>
    <w:rsid w:val="00060EEE"/>
    <w:rsid w:val="00064616"/>
    <w:rsid w:val="000661A7"/>
    <w:rsid w:val="000708F3"/>
    <w:rsid w:val="00077F0B"/>
    <w:rsid w:val="000A0281"/>
    <w:rsid w:val="000A3874"/>
    <w:rsid w:val="000B4C88"/>
    <w:rsid w:val="000B7E87"/>
    <w:rsid w:val="000C30B0"/>
    <w:rsid w:val="000C3DC6"/>
    <w:rsid w:val="000D1078"/>
    <w:rsid w:val="000D4EFA"/>
    <w:rsid w:val="000D5D3C"/>
    <w:rsid w:val="000E0AB1"/>
    <w:rsid w:val="000E0C11"/>
    <w:rsid w:val="000E4F02"/>
    <w:rsid w:val="00100F33"/>
    <w:rsid w:val="00106782"/>
    <w:rsid w:val="00106825"/>
    <w:rsid w:val="00112F19"/>
    <w:rsid w:val="00122389"/>
    <w:rsid w:val="00123D72"/>
    <w:rsid w:val="001310B9"/>
    <w:rsid w:val="00134B62"/>
    <w:rsid w:val="00164B05"/>
    <w:rsid w:val="00191238"/>
    <w:rsid w:val="001A751C"/>
    <w:rsid w:val="001B1CBF"/>
    <w:rsid w:val="001B7DE5"/>
    <w:rsid w:val="001C5B5D"/>
    <w:rsid w:val="001C68A2"/>
    <w:rsid w:val="001D01EE"/>
    <w:rsid w:val="001D056B"/>
    <w:rsid w:val="001D0F63"/>
    <w:rsid w:val="001D43D9"/>
    <w:rsid w:val="001E4BF7"/>
    <w:rsid w:val="001E6FA7"/>
    <w:rsid w:val="001F428C"/>
    <w:rsid w:val="001F42A4"/>
    <w:rsid w:val="00204B35"/>
    <w:rsid w:val="0020647E"/>
    <w:rsid w:val="00210F27"/>
    <w:rsid w:val="002118C3"/>
    <w:rsid w:val="00216D6F"/>
    <w:rsid w:val="002209BF"/>
    <w:rsid w:val="00220E33"/>
    <w:rsid w:val="00220EC0"/>
    <w:rsid w:val="0023252A"/>
    <w:rsid w:val="002331B1"/>
    <w:rsid w:val="00246CE6"/>
    <w:rsid w:val="002474B5"/>
    <w:rsid w:val="00265C87"/>
    <w:rsid w:val="00277C45"/>
    <w:rsid w:val="002A00EA"/>
    <w:rsid w:val="002A2C3F"/>
    <w:rsid w:val="002A2EBE"/>
    <w:rsid w:val="002B0485"/>
    <w:rsid w:val="002B1FF0"/>
    <w:rsid w:val="002B2F9B"/>
    <w:rsid w:val="002C36BA"/>
    <w:rsid w:val="002C39E9"/>
    <w:rsid w:val="002C5F9F"/>
    <w:rsid w:val="002C6904"/>
    <w:rsid w:val="002C7CD0"/>
    <w:rsid w:val="002D41DB"/>
    <w:rsid w:val="002D79D9"/>
    <w:rsid w:val="002E114F"/>
    <w:rsid w:val="002E549F"/>
    <w:rsid w:val="002E6AAF"/>
    <w:rsid w:val="002F757A"/>
    <w:rsid w:val="002F7A25"/>
    <w:rsid w:val="00303A6F"/>
    <w:rsid w:val="00305952"/>
    <w:rsid w:val="00306A1F"/>
    <w:rsid w:val="00307E1B"/>
    <w:rsid w:val="0031348F"/>
    <w:rsid w:val="003150A9"/>
    <w:rsid w:val="00321BCF"/>
    <w:rsid w:val="003328E4"/>
    <w:rsid w:val="00332EF6"/>
    <w:rsid w:val="00354A3B"/>
    <w:rsid w:val="00357F88"/>
    <w:rsid w:val="00361F3D"/>
    <w:rsid w:val="0036778C"/>
    <w:rsid w:val="00367EFC"/>
    <w:rsid w:val="00374D27"/>
    <w:rsid w:val="00392A86"/>
    <w:rsid w:val="003948F2"/>
    <w:rsid w:val="003A15C4"/>
    <w:rsid w:val="003A566D"/>
    <w:rsid w:val="003C1AFF"/>
    <w:rsid w:val="003C1D54"/>
    <w:rsid w:val="003C48B6"/>
    <w:rsid w:val="003C670B"/>
    <w:rsid w:val="003D1710"/>
    <w:rsid w:val="003D35A9"/>
    <w:rsid w:val="003D51EE"/>
    <w:rsid w:val="003E3BB8"/>
    <w:rsid w:val="003E7B1B"/>
    <w:rsid w:val="00403F73"/>
    <w:rsid w:val="00405B4F"/>
    <w:rsid w:val="00407715"/>
    <w:rsid w:val="00411957"/>
    <w:rsid w:val="00433576"/>
    <w:rsid w:val="004467A2"/>
    <w:rsid w:val="0044788C"/>
    <w:rsid w:val="00447BD8"/>
    <w:rsid w:val="00452869"/>
    <w:rsid w:val="00471934"/>
    <w:rsid w:val="00472C5C"/>
    <w:rsid w:val="00474984"/>
    <w:rsid w:val="00477E25"/>
    <w:rsid w:val="004902DB"/>
    <w:rsid w:val="00492F9E"/>
    <w:rsid w:val="0049464B"/>
    <w:rsid w:val="004A17B6"/>
    <w:rsid w:val="004B7E0D"/>
    <w:rsid w:val="004C1009"/>
    <w:rsid w:val="004F0C2B"/>
    <w:rsid w:val="00501A34"/>
    <w:rsid w:val="005029D3"/>
    <w:rsid w:val="00504EF0"/>
    <w:rsid w:val="00506481"/>
    <w:rsid w:val="00510418"/>
    <w:rsid w:val="00511E47"/>
    <w:rsid w:val="0051516A"/>
    <w:rsid w:val="005205F6"/>
    <w:rsid w:val="005206BE"/>
    <w:rsid w:val="00534F33"/>
    <w:rsid w:val="00536B92"/>
    <w:rsid w:val="00537597"/>
    <w:rsid w:val="00542F74"/>
    <w:rsid w:val="00551F60"/>
    <w:rsid w:val="005533A5"/>
    <w:rsid w:val="0055399A"/>
    <w:rsid w:val="00555D11"/>
    <w:rsid w:val="00556C4C"/>
    <w:rsid w:val="00562293"/>
    <w:rsid w:val="00563186"/>
    <w:rsid w:val="005756A7"/>
    <w:rsid w:val="00575BAE"/>
    <w:rsid w:val="00576AEE"/>
    <w:rsid w:val="00584782"/>
    <w:rsid w:val="005C27DB"/>
    <w:rsid w:val="005C4F97"/>
    <w:rsid w:val="005F0A1C"/>
    <w:rsid w:val="006212D0"/>
    <w:rsid w:val="00626C48"/>
    <w:rsid w:val="00632812"/>
    <w:rsid w:val="00637566"/>
    <w:rsid w:val="006403E7"/>
    <w:rsid w:val="00646782"/>
    <w:rsid w:val="00673827"/>
    <w:rsid w:val="00677EB9"/>
    <w:rsid w:val="0068249C"/>
    <w:rsid w:val="0069587C"/>
    <w:rsid w:val="00697E47"/>
    <w:rsid w:val="006B081D"/>
    <w:rsid w:val="006B3D2F"/>
    <w:rsid w:val="006C2069"/>
    <w:rsid w:val="006C2517"/>
    <w:rsid w:val="006C336A"/>
    <w:rsid w:val="006D2553"/>
    <w:rsid w:val="006D4A4A"/>
    <w:rsid w:val="006D6508"/>
    <w:rsid w:val="006E0460"/>
    <w:rsid w:val="006E7427"/>
    <w:rsid w:val="00704FEE"/>
    <w:rsid w:val="0071175A"/>
    <w:rsid w:val="00714160"/>
    <w:rsid w:val="00715360"/>
    <w:rsid w:val="0074250C"/>
    <w:rsid w:val="00744B87"/>
    <w:rsid w:val="007451BE"/>
    <w:rsid w:val="00751DC2"/>
    <w:rsid w:val="00761339"/>
    <w:rsid w:val="007747CC"/>
    <w:rsid w:val="00780202"/>
    <w:rsid w:val="007851CA"/>
    <w:rsid w:val="00787A07"/>
    <w:rsid w:val="007A6348"/>
    <w:rsid w:val="007A63FC"/>
    <w:rsid w:val="007C2ABC"/>
    <w:rsid w:val="007D438F"/>
    <w:rsid w:val="007F0EEC"/>
    <w:rsid w:val="00803A05"/>
    <w:rsid w:val="00803C7D"/>
    <w:rsid w:val="00815183"/>
    <w:rsid w:val="00857B61"/>
    <w:rsid w:val="008612FE"/>
    <w:rsid w:val="008652E6"/>
    <w:rsid w:val="00874C59"/>
    <w:rsid w:val="008809A8"/>
    <w:rsid w:val="0088358D"/>
    <w:rsid w:val="0088593F"/>
    <w:rsid w:val="008906E2"/>
    <w:rsid w:val="0089179B"/>
    <w:rsid w:val="00897AC3"/>
    <w:rsid w:val="008A5326"/>
    <w:rsid w:val="008A6974"/>
    <w:rsid w:val="008B2C7C"/>
    <w:rsid w:val="008B461C"/>
    <w:rsid w:val="008C31E9"/>
    <w:rsid w:val="008C54D6"/>
    <w:rsid w:val="008D2427"/>
    <w:rsid w:val="008D5273"/>
    <w:rsid w:val="008E6F71"/>
    <w:rsid w:val="009010C2"/>
    <w:rsid w:val="0091013D"/>
    <w:rsid w:val="00912652"/>
    <w:rsid w:val="00915D9F"/>
    <w:rsid w:val="009204CA"/>
    <w:rsid w:val="009252F8"/>
    <w:rsid w:val="00937D52"/>
    <w:rsid w:val="00940435"/>
    <w:rsid w:val="00953465"/>
    <w:rsid w:val="00957779"/>
    <w:rsid w:val="009731DA"/>
    <w:rsid w:val="009748FD"/>
    <w:rsid w:val="00980ECF"/>
    <w:rsid w:val="009901EB"/>
    <w:rsid w:val="0099050D"/>
    <w:rsid w:val="00990D8A"/>
    <w:rsid w:val="009950B1"/>
    <w:rsid w:val="009B03C8"/>
    <w:rsid w:val="009B58FD"/>
    <w:rsid w:val="009B5F0F"/>
    <w:rsid w:val="009B68FC"/>
    <w:rsid w:val="009B735A"/>
    <w:rsid w:val="009C1A99"/>
    <w:rsid w:val="009C4E78"/>
    <w:rsid w:val="009C4FF1"/>
    <w:rsid w:val="009C5AE6"/>
    <w:rsid w:val="009E18A3"/>
    <w:rsid w:val="009E1A19"/>
    <w:rsid w:val="009F1604"/>
    <w:rsid w:val="00A0054A"/>
    <w:rsid w:val="00A06A73"/>
    <w:rsid w:val="00A11FBD"/>
    <w:rsid w:val="00A24E30"/>
    <w:rsid w:val="00A2725D"/>
    <w:rsid w:val="00A37E9A"/>
    <w:rsid w:val="00A408B2"/>
    <w:rsid w:val="00A4375E"/>
    <w:rsid w:val="00A44C02"/>
    <w:rsid w:val="00A607F1"/>
    <w:rsid w:val="00A717BC"/>
    <w:rsid w:val="00A72C6F"/>
    <w:rsid w:val="00A75DF1"/>
    <w:rsid w:val="00A768EE"/>
    <w:rsid w:val="00A81436"/>
    <w:rsid w:val="00A87F7A"/>
    <w:rsid w:val="00AA1626"/>
    <w:rsid w:val="00AA1CE3"/>
    <w:rsid w:val="00AA3DE7"/>
    <w:rsid w:val="00AA45EB"/>
    <w:rsid w:val="00AA7E29"/>
    <w:rsid w:val="00AB15A1"/>
    <w:rsid w:val="00AB5144"/>
    <w:rsid w:val="00AC36B7"/>
    <w:rsid w:val="00AC67D7"/>
    <w:rsid w:val="00AD6820"/>
    <w:rsid w:val="00AD7454"/>
    <w:rsid w:val="00AE1A5B"/>
    <w:rsid w:val="00AE45E2"/>
    <w:rsid w:val="00AE4EE6"/>
    <w:rsid w:val="00AE7587"/>
    <w:rsid w:val="00AF34CE"/>
    <w:rsid w:val="00AF4B4C"/>
    <w:rsid w:val="00AF5EB5"/>
    <w:rsid w:val="00AF6BD2"/>
    <w:rsid w:val="00B031E7"/>
    <w:rsid w:val="00B04D16"/>
    <w:rsid w:val="00B10000"/>
    <w:rsid w:val="00B102C2"/>
    <w:rsid w:val="00B166D2"/>
    <w:rsid w:val="00B172D2"/>
    <w:rsid w:val="00B301C4"/>
    <w:rsid w:val="00B30EC3"/>
    <w:rsid w:val="00B3275C"/>
    <w:rsid w:val="00B73144"/>
    <w:rsid w:val="00B75776"/>
    <w:rsid w:val="00B814C1"/>
    <w:rsid w:val="00B95530"/>
    <w:rsid w:val="00BB6F74"/>
    <w:rsid w:val="00BC0DFD"/>
    <w:rsid w:val="00BC2409"/>
    <w:rsid w:val="00BC2441"/>
    <w:rsid w:val="00BC4BA2"/>
    <w:rsid w:val="00BC7538"/>
    <w:rsid w:val="00BC7B40"/>
    <w:rsid w:val="00BD1702"/>
    <w:rsid w:val="00BD178D"/>
    <w:rsid w:val="00BD7725"/>
    <w:rsid w:val="00BF5443"/>
    <w:rsid w:val="00C15477"/>
    <w:rsid w:val="00C2578B"/>
    <w:rsid w:val="00C62A61"/>
    <w:rsid w:val="00C711C4"/>
    <w:rsid w:val="00C71D35"/>
    <w:rsid w:val="00C76920"/>
    <w:rsid w:val="00C85999"/>
    <w:rsid w:val="00C95F25"/>
    <w:rsid w:val="00C974BA"/>
    <w:rsid w:val="00CB683E"/>
    <w:rsid w:val="00CB7F97"/>
    <w:rsid w:val="00CD2A59"/>
    <w:rsid w:val="00CE1E84"/>
    <w:rsid w:val="00CE4751"/>
    <w:rsid w:val="00CF2146"/>
    <w:rsid w:val="00D035B5"/>
    <w:rsid w:val="00D0411F"/>
    <w:rsid w:val="00D06E7B"/>
    <w:rsid w:val="00D11C08"/>
    <w:rsid w:val="00D1513C"/>
    <w:rsid w:val="00D1647B"/>
    <w:rsid w:val="00D51C5B"/>
    <w:rsid w:val="00D7152A"/>
    <w:rsid w:val="00D73D63"/>
    <w:rsid w:val="00D9178B"/>
    <w:rsid w:val="00DA648D"/>
    <w:rsid w:val="00DD702A"/>
    <w:rsid w:val="00DE10D9"/>
    <w:rsid w:val="00E01BE9"/>
    <w:rsid w:val="00E01F2A"/>
    <w:rsid w:val="00E02BF6"/>
    <w:rsid w:val="00E05AF2"/>
    <w:rsid w:val="00E140FE"/>
    <w:rsid w:val="00E40421"/>
    <w:rsid w:val="00E469B8"/>
    <w:rsid w:val="00E607D6"/>
    <w:rsid w:val="00E70C0F"/>
    <w:rsid w:val="00E7228E"/>
    <w:rsid w:val="00E87430"/>
    <w:rsid w:val="00E95E7C"/>
    <w:rsid w:val="00EA1109"/>
    <w:rsid w:val="00EA2278"/>
    <w:rsid w:val="00EB2D17"/>
    <w:rsid w:val="00EB443D"/>
    <w:rsid w:val="00EB4995"/>
    <w:rsid w:val="00EC26EA"/>
    <w:rsid w:val="00ED0110"/>
    <w:rsid w:val="00ED45B3"/>
    <w:rsid w:val="00EE44BE"/>
    <w:rsid w:val="00EF2701"/>
    <w:rsid w:val="00EF4169"/>
    <w:rsid w:val="00F07848"/>
    <w:rsid w:val="00F26E9A"/>
    <w:rsid w:val="00F279CB"/>
    <w:rsid w:val="00F373DC"/>
    <w:rsid w:val="00F413BE"/>
    <w:rsid w:val="00F466EB"/>
    <w:rsid w:val="00F73F57"/>
    <w:rsid w:val="00F75B0F"/>
    <w:rsid w:val="00F8498E"/>
    <w:rsid w:val="00FB32A8"/>
    <w:rsid w:val="00FB77CD"/>
    <w:rsid w:val="00FB7A69"/>
    <w:rsid w:val="00FD26A6"/>
    <w:rsid w:val="00FD2BE4"/>
    <w:rsid w:val="00FE08A0"/>
    <w:rsid w:val="00FE5023"/>
    <w:rsid w:val="00FE5D4A"/>
    <w:rsid w:val="00FF17FA"/>
    <w:rsid w:val="00FF5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CA26FBE-D309-4576-AD3F-93046A874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81D"/>
    <w:pPr>
      <w:spacing w:line="264" w:lineRule="auto"/>
      <w:ind w:firstLine="709"/>
      <w:jc w:val="both"/>
    </w:pPr>
    <w:rPr>
      <w:sz w:val="26"/>
      <w:szCs w:val="24"/>
    </w:rPr>
  </w:style>
  <w:style w:type="paragraph" w:styleId="1">
    <w:name w:val="heading 1"/>
    <w:basedOn w:val="a"/>
    <w:next w:val="a"/>
    <w:link w:val="10"/>
    <w:qFormat/>
    <w:rsid w:val="00BC7538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autoRedefine/>
    <w:unhideWhenUsed/>
    <w:qFormat/>
    <w:rsid w:val="00ED0110"/>
    <w:pPr>
      <w:keepNext/>
      <w:numPr>
        <w:numId w:val="16"/>
      </w:numPr>
      <w:spacing w:line="240" w:lineRule="auto"/>
      <w:jc w:val="center"/>
      <w:outlineLvl w:val="1"/>
    </w:pPr>
    <w:rPr>
      <w:rFonts w:eastAsiaTheme="majorEastAsia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5029D3"/>
    <w:pPr>
      <w:numPr>
        <w:ilvl w:val="1"/>
        <w:numId w:val="16"/>
      </w:numPr>
      <w:tabs>
        <w:tab w:val="left" w:pos="1134"/>
      </w:tabs>
      <w:ind w:left="0" w:firstLine="709"/>
      <w:outlineLvl w:val="2"/>
    </w:pPr>
    <w:rPr>
      <w:rFonts w:eastAsiaTheme="majorEastAsia" w:cstheme="majorBidi"/>
      <w:bCs/>
      <w:spacing w:val="-2"/>
      <w:szCs w:val="26"/>
    </w:rPr>
  </w:style>
  <w:style w:type="paragraph" w:styleId="5">
    <w:name w:val="heading 5"/>
    <w:basedOn w:val="a"/>
    <w:next w:val="a"/>
    <w:qFormat/>
    <w:rsid w:val="00A06A73"/>
    <w:pPr>
      <w:keepNext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6A7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rsid w:val="00A06A7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A06A7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A06A73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styleId="a3">
    <w:name w:val="No Spacing"/>
    <w:uiPriority w:val="1"/>
    <w:qFormat/>
    <w:rsid w:val="00265C87"/>
    <w:rPr>
      <w:rFonts w:ascii="Calibri" w:hAnsi="Calibri"/>
      <w:sz w:val="22"/>
      <w:szCs w:val="22"/>
    </w:rPr>
  </w:style>
  <w:style w:type="paragraph" w:styleId="21">
    <w:name w:val="Body Text 2"/>
    <w:basedOn w:val="a"/>
    <w:link w:val="22"/>
    <w:rsid w:val="00BD178D"/>
    <w:pPr>
      <w:spacing w:after="120"/>
    </w:pPr>
  </w:style>
  <w:style w:type="character" w:customStyle="1" w:styleId="22">
    <w:name w:val="Основной текст 2 Знак"/>
    <w:link w:val="21"/>
    <w:rsid w:val="00BD178D"/>
    <w:rPr>
      <w:sz w:val="24"/>
      <w:szCs w:val="24"/>
    </w:rPr>
  </w:style>
  <w:style w:type="character" w:styleId="a4">
    <w:name w:val="Hyperlink"/>
    <w:rsid w:val="002118C3"/>
    <w:rPr>
      <w:color w:val="0000FF"/>
      <w:u w:val="single"/>
    </w:rPr>
  </w:style>
  <w:style w:type="table" w:styleId="a5">
    <w:name w:val="Table Grid"/>
    <w:basedOn w:val="a1"/>
    <w:rsid w:val="00CE1E8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rsid w:val="003D35A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3D35A9"/>
    <w:rPr>
      <w:sz w:val="24"/>
      <w:szCs w:val="24"/>
    </w:rPr>
  </w:style>
  <w:style w:type="paragraph" w:styleId="a8">
    <w:name w:val="footer"/>
    <w:basedOn w:val="a"/>
    <w:link w:val="a9"/>
    <w:uiPriority w:val="99"/>
    <w:rsid w:val="003D35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3D35A9"/>
    <w:rPr>
      <w:sz w:val="24"/>
      <w:szCs w:val="24"/>
    </w:rPr>
  </w:style>
  <w:style w:type="character" w:customStyle="1" w:styleId="10">
    <w:name w:val="Заголовок 1 Знак"/>
    <w:link w:val="1"/>
    <w:rsid w:val="00BC7538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ED0110"/>
    <w:rPr>
      <w:rFonts w:eastAsiaTheme="majorEastAsia"/>
      <w:b/>
      <w:bCs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5029D3"/>
    <w:rPr>
      <w:rFonts w:eastAsiaTheme="majorEastAsia" w:cstheme="majorBidi"/>
      <w:bCs/>
      <w:spacing w:val="-2"/>
      <w:sz w:val="26"/>
      <w:szCs w:val="26"/>
    </w:rPr>
  </w:style>
  <w:style w:type="paragraph" w:styleId="aa">
    <w:name w:val="Balloon Text"/>
    <w:basedOn w:val="a"/>
    <w:link w:val="ab"/>
    <w:rsid w:val="003E3BB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3E3BB8"/>
    <w:rPr>
      <w:rFonts w:ascii="Segoe UI" w:hAnsi="Segoe UI" w:cs="Segoe UI"/>
      <w:sz w:val="18"/>
      <w:szCs w:val="18"/>
    </w:rPr>
  </w:style>
  <w:style w:type="paragraph" w:styleId="ac">
    <w:name w:val="Body Text Indent"/>
    <w:basedOn w:val="a"/>
    <w:link w:val="ad"/>
    <w:rsid w:val="00915D9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915D9F"/>
    <w:rPr>
      <w:sz w:val="26"/>
      <w:szCs w:val="24"/>
    </w:rPr>
  </w:style>
  <w:style w:type="paragraph" w:styleId="23">
    <w:name w:val="Body Text Indent 2"/>
    <w:basedOn w:val="a"/>
    <w:link w:val="24"/>
    <w:rsid w:val="00915D9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915D9F"/>
    <w:rPr>
      <w:sz w:val="26"/>
      <w:szCs w:val="24"/>
    </w:rPr>
  </w:style>
  <w:style w:type="paragraph" w:styleId="ae">
    <w:name w:val="List Paragraph"/>
    <w:basedOn w:val="a"/>
    <w:uiPriority w:val="34"/>
    <w:qFormat/>
    <w:rsid w:val="009901EB"/>
    <w:pPr>
      <w:ind w:left="720"/>
      <w:contextualSpacing/>
    </w:pPr>
  </w:style>
  <w:style w:type="paragraph" w:styleId="af">
    <w:name w:val="Normal (Web)"/>
    <w:basedOn w:val="a"/>
    <w:semiHidden/>
    <w:unhideWhenUsed/>
    <w:rsid w:val="00CB683E"/>
    <w:rPr>
      <w:sz w:val="24"/>
    </w:rPr>
  </w:style>
  <w:style w:type="paragraph" w:customStyle="1" w:styleId="Default">
    <w:name w:val="Default"/>
    <w:rsid w:val="006E046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8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A39E1-DC3D-4DE1-BAD5-C1FEF9DF8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16</Pages>
  <Words>4310</Words>
  <Characters>24572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«ИЛЬИНСКОЕ»</vt:lpstr>
    </vt:vector>
  </TitlesOfParts>
  <Company>home</Company>
  <LinksUpToDate>false</LinksUpToDate>
  <CharactersWithSpaces>28825</CharactersWithSpaces>
  <SharedDoc>false</SharedDoc>
  <HLinks>
    <vt:vector size="24" baseType="variant">
      <vt:variant>
        <vt:i4>1441859</vt:i4>
      </vt:variant>
      <vt:variant>
        <vt:i4>9</vt:i4>
      </vt:variant>
      <vt:variant>
        <vt:i4>0</vt:i4>
      </vt:variant>
      <vt:variant>
        <vt:i4>5</vt:i4>
      </vt:variant>
      <vt:variant>
        <vt:lpwstr>http://www.edgevil.narod.ru/</vt:lpwstr>
      </vt:variant>
      <vt:variant>
        <vt:lpwstr/>
      </vt:variant>
      <vt:variant>
        <vt:i4>1441859</vt:i4>
      </vt:variant>
      <vt:variant>
        <vt:i4>6</vt:i4>
      </vt:variant>
      <vt:variant>
        <vt:i4>0</vt:i4>
      </vt:variant>
      <vt:variant>
        <vt:i4>5</vt:i4>
      </vt:variant>
      <vt:variant>
        <vt:lpwstr>http://www.edgevil.narod.ru/</vt:lpwstr>
      </vt:variant>
      <vt:variant>
        <vt:lpwstr/>
      </vt:variant>
      <vt:variant>
        <vt:i4>1441859</vt:i4>
      </vt:variant>
      <vt:variant>
        <vt:i4>3</vt:i4>
      </vt:variant>
      <vt:variant>
        <vt:i4>0</vt:i4>
      </vt:variant>
      <vt:variant>
        <vt:i4>5</vt:i4>
      </vt:variant>
      <vt:variant>
        <vt:lpwstr>http://www.edgevil.narod.ru/</vt:lpwstr>
      </vt:variant>
      <vt:variant>
        <vt:lpwstr/>
      </vt:variant>
      <vt:variant>
        <vt:i4>1441859</vt:i4>
      </vt:variant>
      <vt:variant>
        <vt:i4>0</vt:i4>
      </vt:variant>
      <vt:variant>
        <vt:i4>0</vt:i4>
      </vt:variant>
      <vt:variant>
        <vt:i4>5</vt:i4>
      </vt:variant>
      <vt:variant>
        <vt:lpwstr>http://www.edgevil.narod.ru/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«ИЛЬИНСКОЕ»</dc:title>
  <dc:creator>user</dc:creator>
  <cp:lastModifiedBy>РайАдм - Колобова Светлана Викторовна</cp:lastModifiedBy>
  <cp:revision>45</cp:revision>
  <cp:lastPrinted>2026-02-25T12:33:00Z</cp:lastPrinted>
  <dcterms:created xsi:type="dcterms:W3CDTF">2022-04-14T06:51:00Z</dcterms:created>
  <dcterms:modified xsi:type="dcterms:W3CDTF">2026-02-25T12:33:00Z</dcterms:modified>
</cp:coreProperties>
</file>